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2605CD" w14:textId="77777777" w:rsidTr="00215ADD">
        <w:tc>
          <w:tcPr>
            <w:tcW w:w="509" w:type="dxa"/>
          </w:tcPr>
          <w:p w14:paraId="4163277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3EEE724" w14:textId="77777777" w:rsidR="00672BFD" w:rsidRPr="00672BFD" w:rsidRDefault="00672BFD" w:rsidP="00AD46AD">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46AD">
              <w:rPr>
                <w:rFonts w:ascii="黑体" w:eastAsia="黑体" w:hAnsi="黑体"/>
                <w:sz w:val="21"/>
                <w:szCs w:val="21"/>
              </w:rPr>
              <w:t>35.040</w:t>
            </w:r>
            <w:r w:rsidRPr="00672BFD">
              <w:rPr>
                <w:rFonts w:ascii="黑体" w:eastAsia="黑体" w:hAnsi="黑体"/>
                <w:sz w:val="21"/>
                <w:szCs w:val="21"/>
              </w:rPr>
              <w:fldChar w:fldCharType="end"/>
            </w:r>
            <w:bookmarkEnd w:id="0"/>
          </w:p>
        </w:tc>
      </w:tr>
      <w:tr w:rsidR="007B7453" w:rsidRPr="00672BFD" w14:paraId="04612AE0" w14:textId="77777777" w:rsidTr="00215ADD">
        <w:tc>
          <w:tcPr>
            <w:tcW w:w="509" w:type="dxa"/>
          </w:tcPr>
          <w:p w14:paraId="00B96C6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DADA376" w14:textId="77777777" w:rsidTr="008A173B">
              <w:trPr>
                <w:trHeight w:hRule="exact" w:val="1021"/>
              </w:trPr>
              <w:tc>
                <w:tcPr>
                  <w:tcW w:w="9242" w:type="dxa"/>
                  <w:vAlign w:val="center"/>
                </w:tcPr>
                <w:p w14:paraId="647F9616" w14:textId="77777777" w:rsidR="000F4050" w:rsidRDefault="000F4050" w:rsidP="002D00FB">
                  <w:pPr>
                    <w:pStyle w:val="affff5"/>
                    <w:framePr w:w="0" w:hRule="auto" w:wrap="auto" w:hAnchor="text" w:xAlign="left" w:yAlign="inline" w:anchorLock="0"/>
                    <w:ind w:left="420" w:right="624"/>
                    <w:rPr>
                      <w:rFonts w:ascii="宋体" w:hAnsi="宋体" w:hint="eastAsia"/>
                      <w:sz w:val="28"/>
                      <w:szCs w:val="28"/>
                    </w:rPr>
                  </w:pPr>
                </w:p>
              </w:tc>
            </w:tr>
          </w:tbl>
          <w:p w14:paraId="5964A029" w14:textId="77777777" w:rsidR="00FB231D" w:rsidRPr="00672BFD" w:rsidRDefault="00672BFD" w:rsidP="00B14D07">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14D07">
              <w:rPr>
                <w:rFonts w:ascii="黑体" w:eastAsia="黑体" w:hAnsi="黑体"/>
                <w:sz w:val="21"/>
                <w:szCs w:val="21"/>
              </w:rPr>
              <w:t>L 71</w:t>
            </w:r>
            <w:r w:rsidRPr="00672BFD">
              <w:rPr>
                <w:rFonts w:ascii="黑体" w:eastAsia="黑体" w:hAnsi="黑体"/>
                <w:sz w:val="21"/>
                <w:szCs w:val="21"/>
              </w:rPr>
              <w:fldChar w:fldCharType="end"/>
            </w:r>
            <w:bookmarkEnd w:id="1"/>
          </w:p>
        </w:tc>
      </w:tr>
    </w:tbl>
    <w:p w14:paraId="1EB68F0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2" w:name="文字1"/>
      <w:r w:rsidR="00EB31ED">
        <w:instrText xml:space="preserve"> FORMTEXT </w:instrText>
      </w:r>
      <w:r w:rsidR="00EB31ED">
        <w:fldChar w:fldCharType="separate"/>
      </w:r>
      <w:r w:rsidR="00F373AF">
        <w:t>CABC</w:t>
      </w:r>
      <w:r w:rsidR="00EB31ED">
        <w:fldChar w:fldCharType="end"/>
      </w:r>
      <w:bookmarkEnd w:id="2"/>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5C997CC5"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14:paraId="07547620" w14:textId="77777777" w:rsidR="00D35253" w:rsidRDefault="00D35253" w:rsidP="00D35253">
      <w:pPr>
        <w:pStyle w:val="affff6"/>
        <w:framePr w:w="9483" w:h="1901" w:hRule="exact" w:hSpace="181" w:vSpace="181" w:wrap="around" w:hAnchor="page" w:x="1395" w:y="1851"/>
        <w:spacing w:before="120" w:after="120"/>
        <w:rPr>
          <w:rFonts w:ascii="黑体" w:eastAsia="黑体" w:hAnsi="黑体" w:hint="eastAsia"/>
          <w:b w:val="0"/>
          <w:bCs w:val="0"/>
          <w:w w:val="100"/>
          <w:sz w:val="48"/>
          <w:szCs w:val="48"/>
        </w:rPr>
      </w:pPr>
      <w:bookmarkStart w:id="6"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6"/>
    <w:p w14:paraId="4E4453F5"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B186750" wp14:editId="724052C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D84E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E55CFE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D1561A1" w14:textId="2F1B9FAA"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2D00FB">
        <w:rPr>
          <w:rFonts w:hint="eastAsia"/>
        </w:rPr>
        <w:t>地理标志产品  阿勒泰大果沙棘追溯指南</w:t>
      </w:r>
      <w:r>
        <w:fldChar w:fldCharType="end"/>
      </w:r>
      <w:bookmarkEnd w:id="7"/>
    </w:p>
    <w:p w14:paraId="284F245F" w14:textId="77777777" w:rsidR="00815419" w:rsidRPr="00815419" w:rsidRDefault="00815419" w:rsidP="00324EDD">
      <w:pPr>
        <w:framePr w:w="9639" w:h="6974" w:hRule="exact" w:wrap="around" w:vAnchor="page" w:hAnchor="page" w:x="1419" w:y="6408" w:anchorLock="1"/>
        <w:ind w:left="-1418"/>
      </w:pPr>
    </w:p>
    <w:p w14:paraId="7F3323E7" w14:textId="4F213134" w:rsidR="00755402" w:rsidRPr="00AD46AD" w:rsidRDefault="00F515EE" w:rsidP="00463B77">
      <w:pPr>
        <w:pStyle w:val="afffffff5"/>
        <w:framePr w:w="9639" w:h="6974" w:hRule="exact" w:wrap="around" w:vAnchor="page" w:hAnchor="page" w:x="1419" w:y="6408" w:anchorLock="1"/>
        <w:textAlignment w:val="bottom"/>
        <w:rPr>
          <w:rFonts w:eastAsia="黑体"/>
          <w:b/>
          <w:noProof/>
          <w:szCs w:val="28"/>
        </w:rPr>
      </w:pPr>
      <w:r w:rsidRPr="00AD46AD">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Pr="00AD46AD">
        <w:rPr>
          <w:rFonts w:eastAsia="黑体"/>
          <w:noProof/>
          <w:szCs w:val="28"/>
        </w:rPr>
      </w:r>
      <w:r w:rsidRPr="00AD46AD">
        <w:rPr>
          <w:rFonts w:eastAsia="黑体"/>
          <w:noProof/>
          <w:szCs w:val="28"/>
        </w:rPr>
        <w:fldChar w:fldCharType="separate"/>
      </w:r>
      <w:r w:rsidR="00223B1B" w:rsidRPr="00223B1B">
        <w:rPr>
          <w:rFonts w:eastAsia="黑体"/>
          <w:b/>
          <w:noProof/>
          <w:szCs w:val="28"/>
        </w:rPr>
        <w:t xml:space="preserve">Product of </w:t>
      </w:r>
      <w:r w:rsidR="00223B1B">
        <w:rPr>
          <w:rFonts w:eastAsia="黑体" w:hint="eastAsia"/>
          <w:b/>
          <w:noProof/>
          <w:szCs w:val="28"/>
        </w:rPr>
        <w:t>g</w:t>
      </w:r>
      <w:r w:rsidR="00223B1B" w:rsidRPr="00223B1B">
        <w:rPr>
          <w:rFonts w:eastAsia="黑体"/>
          <w:b/>
          <w:noProof/>
          <w:szCs w:val="28"/>
        </w:rPr>
        <w:t xml:space="preserve">eographical </w:t>
      </w:r>
      <w:r w:rsidR="00223B1B">
        <w:rPr>
          <w:rFonts w:eastAsia="黑体"/>
          <w:b/>
          <w:noProof/>
          <w:szCs w:val="28"/>
        </w:rPr>
        <w:t>i</w:t>
      </w:r>
      <w:r w:rsidR="00223B1B" w:rsidRPr="00223B1B">
        <w:rPr>
          <w:rFonts w:eastAsia="黑体"/>
          <w:b/>
          <w:noProof/>
          <w:szCs w:val="28"/>
        </w:rPr>
        <w:t>ndication</w:t>
      </w:r>
      <w:r w:rsidR="00647A91">
        <w:rPr>
          <w:rFonts w:eastAsia="黑体" w:hint="eastAsia"/>
          <w:b/>
          <w:noProof/>
          <w:szCs w:val="28"/>
        </w:rPr>
        <w:t xml:space="preserve">    </w:t>
      </w:r>
      <w:r w:rsidR="00223B1B" w:rsidRPr="00223B1B">
        <w:rPr>
          <w:rFonts w:eastAsia="黑体"/>
          <w:b/>
          <w:noProof/>
          <w:szCs w:val="28"/>
        </w:rPr>
        <w:t>J</w:t>
      </w:r>
      <w:r w:rsidR="001D02E4" w:rsidRPr="001D02E4">
        <w:rPr>
          <w:rFonts w:eastAsia="黑体" w:hint="eastAsia"/>
          <w:b/>
          <w:noProof/>
          <w:szCs w:val="28"/>
        </w:rPr>
        <w:t xml:space="preserve">Altay </w:t>
      </w:r>
      <w:r w:rsidR="001D02E4">
        <w:rPr>
          <w:rFonts w:eastAsia="黑体" w:hint="eastAsia"/>
          <w:b/>
          <w:noProof/>
          <w:szCs w:val="28"/>
        </w:rPr>
        <w:t>b</w:t>
      </w:r>
      <w:r w:rsidR="001D02E4" w:rsidRPr="001D02E4">
        <w:rPr>
          <w:rFonts w:eastAsia="黑体" w:hint="eastAsia"/>
          <w:b/>
          <w:noProof/>
          <w:szCs w:val="28"/>
        </w:rPr>
        <w:t xml:space="preserve">ig </w:t>
      </w:r>
      <w:r w:rsidR="001D02E4">
        <w:rPr>
          <w:rFonts w:eastAsia="黑体" w:hint="eastAsia"/>
          <w:b/>
          <w:noProof/>
          <w:szCs w:val="28"/>
        </w:rPr>
        <w:t>f</w:t>
      </w:r>
      <w:r w:rsidR="001D02E4" w:rsidRPr="001D02E4">
        <w:rPr>
          <w:rFonts w:eastAsia="黑体" w:hint="eastAsia"/>
          <w:b/>
          <w:noProof/>
          <w:szCs w:val="28"/>
        </w:rPr>
        <w:t xml:space="preserve">ruit </w:t>
      </w:r>
      <w:r w:rsidR="001D02E4">
        <w:rPr>
          <w:rFonts w:eastAsia="黑体" w:hint="eastAsia"/>
          <w:b/>
          <w:noProof/>
          <w:szCs w:val="28"/>
        </w:rPr>
        <w:t>b</w:t>
      </w:r>
      <w:r w:rsidR="001D02E4" w:rsidRPr="001D02E4">
        <w:rPr>
          <w:rFonts w:eastAsia="黑体" w:hint="eastAsia"/>
          <w:b/>
          <w:noProof/>
          <w:szCs w:val="28"/>
        </w:rPr>
        <w:t>uckthorn</w:t>
      </w:r>
      <w:r w:rsidR="00223B1B" w:rsidRPr="00223B1B">
        <w:rPr>
          <w:rFonts w:eastAsia="黑体"/>
          <w:b/>
          <w:noProof/>
          <w:szCs w:val="28"/>
        </w:rPr>
        <w:t xml:space="preserve"> </w:t>
      </w:r>
      <w:r w:rsidR="00223B1B">
        <w:rPr>
          <w:rFonts w:eastAsia="黑体"/>
          <w:b/>
          <w:noProof/>
          <w:szCs w:val="28"/>
        </w:rPr>
        <w:t>t</w:t>
      </w:r>
      <w:r w:rsidR="00223B1B" w:rsidRPr="00223B1B">
        <w:rPr>
          <w:rFonts w:eastAsia="黑体"/>
          <w:b/>
          <w:noProof/>
          <w:szCs w:val="28"/>
        </w:rPr>
        <w:t xml:space="preserve">raceability </w:t>
      </w:r>
      <w:r w:rsidR="005F392F">
        <w:rPr>
          <w:rFonts w:eastAsia="黑体" w:hint="eastAsia"/>
          <w:b/>
          <w:noProof/>
          <w:szCs w:val="28"/>
        </w:rPr>
        <w:t>guidence</w:t>
      </w:r>
      <w:r w:rsidRPr="00AD46AD">
        <w:rPr>
          <w:rFonts w:eastAsia="黑体"/>
          <w:b/>
          <w:noProof/>
          <w:szCs w:val="28"/>
        </w:rPr>
        <w:fldChar w:fldCharType="end"/>
      </w:r>
      <w:bookmarkEnd w:id="8"/>
    </w:p>
    <w:p w14:paraId="67F55B7D" w14:textId="77777777" w:rsidR="00815419" w:rsidRPr="00324EDD" w:rsidRDefault="00815419" w:rsidP="00324EDD">
      <w:pPr>
        <w:framePr w:w="9639" w:h="6974" w:hRule="exact" w:wrap="around" w:vAnchor="page" w:hAnchor="page" w:x="1419" w:y="6408" w:anchorLock="1"/>
        <w:spacing w:line="760" w:lineRule="exact"/>
        <w:ind w:left="-1418"/>
      </w:pPr>
    </w:p>
    <w:p w14:paraId="4AC3ACF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FCE6DEB" w14:textId="206A624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3D5BBE71" w14:textId="10EC481D"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164D58">
        <w:rPr>
          <w:rFonts w:hint="eastAsia"/>
          <w:noProof/>
          <w:sz w:val="21"/>
          <w:szCs w:val="28"/>
        </w:rPr>
        <w:t>（本草案完成时间：</w:t>
      </w:r>
      <w:r w:rsidR="00164D58">
        <w:rPr>
          <w:rFonts w:hint="eastAsia"/>
          <w:noProof/>
          <w:sz w:val="21"/>
          <w:szCs w:val="28"/>
        </w:rPr>
        <w:t>20</w:t>
      </w:r>
      <w:r w:rsidR="00164D58">
        <w:rPr>
          <w:noProof/>
          <w:sz w:val="21"/>
          <w:szCs w:val="28"/>
        </w:rPr>
        <w:t>2</w:t>
      </w:r>
      <w:r w:rsidR="00A3076F">
        <w:rPr>
          <w:rFonts w:hint="eastAsia"/>
          <w:noProof/>
          <w:sz w:val="21"/>
          <w:szCs w:val="28"/>
        </w:rPr>
        <w:t>5</w:t>
      </w:r>
      <w:r w:rsidR="00164D58">
        <w:rPr>
          <w:noProof/>
          <w:sz w:val="21"/>
          <w:szCs w:val="28"/>
        </w:rPr>
        <w:t>.</w:t>
      </w:r>
      <w:r w:rsidR="00A3076F">
        <w:rPr>
          <w:rFonts w:hint="eastAsia"/>
          <w:noProof/>
          <w:sz w:val="21"/>
          <w:szCs w:val="28"/>
        </w:rPr>
        <w:t>6</w:t>
      </w:r>
      <w:r w:rsidR="00164D58">
        <w:rPr>
          <w:noProof/>
          <w:sz w:val="21"/>
          <w:szCs w:val="28"/>
        </w:rPr>
        <w:t>.</w:t>
      </w:r>
      <w:r w:rsidR="00FB116F">
        <w:rPr>
          <w:noProof/>
          <w:sz w:val="21"/>
          <w:szCs w:val="28"/>
        </w:rPr>
        <w:t>2</w:t>
      </w:r>
      <w:r w:rsidR="00A3076F">
        <w:rPr>
          <w:rFonts w:hint="eastAsia"/>
          <w:noProof/>
          <w:sz w:val="21"/>
          <w:szCs w:val="28"/>
        </w:rPr>
        <w:t>4</w:t>
      </w:r>
      <w:r w:rsidR="00164D58">
        <w:rPr>
          <w:rFonts w:hint="eastAsia"/>
          <w:noProof/>
          <w:sz w:val="21"/>
          <w:szCs w:val="28"/>
        </w:rPr>
        <w:t>）</w:t>
      </w:r>
      <w:r>
        <w:rPr>
          <w:noProof/>
          <w:sz w:val="21"/>
          <w:szCs w:val="28"/>
        </w:rPr>
        <w:fldChar w:fldCharType="end"/>
      </w:r>
      <w:bookmarkEnd w:id="10"/>
    </w:p>
    <w:p w14:paraId="03A5C86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0A04BDC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B234C5">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72F0556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909246B"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373AF" w:rsidRPr="00F373AF">
        <w:rPr>
          <w:rFonts w:hAnsi="黑体" w:hint="eastAsia"/>
          <w:w w:val="100"/>
          <w:sz w:val="28"/>
        </w:rPr>
        <w:t>中国条码技术与应用协会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EC6C1D0" w14:textId="77777777" w:rsidR="00A02BAE" w:rsidRPr="00CD50A1" w:rsidRDefault="006A37B9" w:rsidP="00A02BAE">
      <w:pPr>
        <w:rPr>
          <w:rFonts w:ascii="宋体" w:hAnsi="宋体" w:hint="eastAsia"/>
          <w:sz w:val="28"/>
          <w:szCs w:val="28"/>
        </w:rPr>
        <w:sectPr w:rsidR="00A02BAE" w:rsidRPr="00CD50A1" w:rsidSect="00AC679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8B3CF7E" wp14:editId="152BE7B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1BE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F1A7BBF" w14:textId="77777777" w:rsidR="00AC679D" w:rsidRDefault="00AC679D" w:rsidP="00AC679D">
      <w:pPr>
        <w:pStyle w:val="affffff2"/>
        <w:spacing w:after="360"/>
      </w:pPr>
      <w:bookmarkStart w:id="19" w:name="BookMark1"/>
      <w:bookmarkStart w:id="20" w:name="_Toc179366882"/>
      <w:bookmarkStart w:id="21" w:name="_Toc179622781"/>
      <w:bookmarkStart w:id="22" w:name="_Toc179804037"/>
      <w:bookmarkStart w:id="23" w:name="_Toc180574911"/>
      <w:bookmarkStart w:id="24" w:name="_Toc180575954"/>
      <w:bookmarkStart w:id="25" w:name="_Toc180576228"/>
      <w:bookmarkStart w:id="26" w:name="_Toc181028307"/>
      <w:bookmarkStart w:id="27" w:name="_Toc181030933"/>
      <w:bookmarkStart w:id="28" w:name="_Toc201749191"/>
      <w:r w:rsidRPr="00AC679D">
        <w:rPr>
          <w:rFonts w:hint="eastAsia"/>
          <w:spacing w:val="320"/>
        </w:rPr>
        <w:lastRenderedPageBreak/>
        <w:t>目</w:t>
      </w:r>
      <w:r>
        <w:rPr>
          <w:rFonts w:hint="eastAsia"/>
        </w:rPr>
        <w:t>次</w:t>
      </w:r>
    </w:p>
    <w:p w14:paraId="3E2B8A1C" w14:textId="57817D3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C679D">
        <w:fldChar w:fldCharType="begin"/>
      </w:r>
      <w:r w:rsidRPr="00AC679D">
        <w:instrText xml:space="preserve"> TOC \o "1-1" \h \t "标准文件_一级条标题,2,标准文件_附录一级条标题,2," </w:instrText>
      </w:r>
      <w:r w:rsidRPr="00AC679D">
        <w:fldChar w:fldCharType="separate"/>
      </w:r>
      <w:hyperlink w:anchor="_Toc201749239" w:history="1">
        <w:r w:rsidRPr="00AC679D">
          <w:rPr>
            <w:rStyle w:val="affffffe"/>
            <w:rFonts w:hint="eastAsia"/>
            <w:noProof/>
          </w:rPr>
          <w:t>前言</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_Toc201749239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II</w:t>
        </w:r>
        <w:r w:rsidRPr="00AC679D">
          <w:rPr>
            <w:rFonts w:hint="eastAsia"/>
            <w:noProof/>
          </w:rPr>
          <w:fldChar w:fldCharType="end"/>
        </w:r>
      </w:hyperlink>
    </w:p>
    <w:p w14:paraId="275E35E1" w14:textId="20D98E77"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0" w:history="1">
        <w:r w:rsidRPr="00AC679D">
          <w:rPr>
            <w:rStyle w:val="affffffe"/>
            <w:rFonts w:hint="eastAsia"/>
            <w:noProof/>
          </w:rPr>
          <w:t>1</w:t>
        </w:r>
        <w:r>
          <w:rPr>
            <w:rStyle w:val="affffffe"/>
            <w:noProof/>
          </w:rPr>
          <w:t xml:space="preserve"> </w:t>
        </w:r>
        <w:r w:rsidRPr="00AC679D">
          <w:rPr>
            <w:rStyle w:val="affffffe"/>
            <w:rFonts w:hint="eastAsia"/>
            <w:noProof/>
          </w:rPr>
          <w:t xml:space="preserve"> 范围</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6445CD2E" w14:textId="45F8F723"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1" w:history="1">
        <w:r w:rsidRPr="00AC679D">
          <w:rPr>
            <w:rStyle w:val="affffffe"/>
            <w:rFonts w:hint="eastAsia"/>
            <w:noProof/>
          </w:rPr>
          <w:t>2</w:t>
        </w:r>
        <w:r>
          <w:rPr>
            <w:rStyle w:val="affffffe"/>
            <w:noProof/>
          </w:rPr>
          <w:t xml:space="preserve"> </w:t>
        </w:r>
        <w:r w:rsidRPr="00AC679D">
          <w:rPr>
            <w:rStyle w:val="affffffe"/>
            <w:rFonts w:hint="eastAsia"/>
            <w:noProof/>
          </w:rPr>
          <w:t xml:space="preserve"> 规范性引用文件</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64DD52BF" w14:textId="5242CAA5"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2" w:history="1">
        <w:r w:rsidRPr="00AC679D">
          <w:rPr>
            <w:rStyle w:val="affffffe"/>
            <w:rFonts w:hint="eastAsia"/>
            <w:noProof/>
          </w:rPr>
          <w:t>3</w:t>
        </w:r>
        <w:r>
          <w:rPr>
            <w:rStyle w:val="affffffe"/>
            <w:noProof/>
          </w:rPr>
          <w:t xml:space="preserve"> </w:t>
        </w:r>
        <w:r w:rsidRPr="00AC679D">
          <w:rPr>
            <w:rStyle w:val="affffffe"/>
            <w:rFonts w:hint="eastAsia"/>
            <w:noProof/>
          </w:rPr>
          <w:t xml:space="preserve"> 术语和定义</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19BC5EF4" w14:textId="7F746302"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3" w:history="1">
        <w:r w:rsidRPr="00AC679D">
          <w:rPr>
            <w:rStyle w:val="affffffe"/>
            <w:rFonts w:hint="eastAsia"/>
            <w:noProof/>
          </w:rPr>
          <w:t>4</w:t>
        </w:r>
        <w:r>
          <w:rPr>
            <w:rStyle w:val="affffffe"/>
            <w:noProof/>
          </w:rPr>
          <w:t xml:space="preserve"> </w:t>
        </w:r>
        <w:r w:rsidRPr="00AC679D">
          <w:rPr>
            <w:rStyle w:val="affffffe"/>
            <w:rFonts w:hint="eastAsia"/>
            <w:noProof/>
          </w:rPr>
          <w:t xml:space="preserve"> 基本要求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6A9369E4" w14:textId="092DEEA3"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4" w:history="1">
        <w:r w:rsidRPr="00AC679D">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总则</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345232F6" w14:textId="17644B64"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5" w:history="1">
        <w:r w:rsidRPr="00AC679D">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追溯环节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5079C6C1" w14:textId="39F097F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6" w:history="1">
        <w:r w:rsidRPr="00AC679D">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编码体系</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6ACACD93" w14:textId="7FDA841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7" w:history="1">
        <w:r w:rsidRPr="00AC679D">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标识原则</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013D7D16" w14:textId="7578D3B6"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8" w:history="1">
        <w:r w:rsidRPr="00AC679D">
          <w:rPr>
            <w:rStyle w:val="affffffe"/>
            <w:rFonts w:hint="eastAsia"/>
            <w:noProof/>
          </w:rPr>
          <w:t>5</w:t>
        </w:r>
        <w:r>
          <w:rPr>
            <w:rStyle w:val="affffffe"/>
            <w:noProof/>
          </w:rPr>
          <w:t xml:space="preserve"> </w:t>
        </w:r>
        <w:r w:rsidRPr="00AC679D">
          <w:rPr>
            <w:rStyle w:val="affffffe"/>
            <w:rFonts w:hint="eastAsia"/>
            <w:noProof/>
          </w:rPr>
          <w:t xml:space="preserve"> 追溯流程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2EF4720F" w14:textId="51F26C4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9" w:history="1">
        <w:r w:rsidRPr="00AC679D">
          <w:rPr>
            <w:rStyle w:val="affffffe"/>
            <w:rFonts w:hint="eastAsia"/>
            <w:noProof/>
          </w:rPr>
          <w:t>6</w:t>
        </w:r>
        <w:r>
          <w:rPr>
            <w:rStyle w:val="affffffe"/>
            <w:noProof/>
          </w:rPr>
          <w:t xml:space="preserve"> </w:t>
        </w:r>
        <w:r w:rsidRPr="00AC679D">
          <w:rPr>
            <w:rStyle w:val="affffffe"/>
            <w:rFonts w:hint="eastAsia"/>
            <w:noProof/>
          </w:rPr>
          <w:t xml:space="preserve"> 编码</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72C884B6" w14:textId="53548A7B"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0" w:history="1">
        <w:r w:rsidRPr="00AC679D">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代码组成</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1198289A" w14:textId="6674467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1" w:history="1">
        <w:r w:rsidRPr="00AC679D">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编码数据结构</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5</w:t>
        </w:r>
        <w:r w:rsidRPr="00AC679D">
          <w:rPr>
            <w:rFonts w:hint="eastAsia"/>
            <w:noProof/>
          </w:rPr>
          <w:fldChar w:fldCharType="end"/>
        </w:r>
      </w:hyperlink>
    </w:p>
    <w:p w14:paraId="155A5C29" w14:textId="4B2B809A"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2" w:history="1">
        <w:r w:rsidRPr="00AC679D">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条码</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468E5DEC" w14:textId="598EB1EA"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3" w:history="1">
        <w:r w:rsidRPr="00AC679D">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编码应用实例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5EB5F615" w14:textId="0B11E518"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54" w:history="1">
        <w:r w:rsidRPr="00AC679D">
          <w:rPr>
            <w:rStyle w:val="affffffe"/>
            <w:rFonts w:hint="eastAsia"/>
            <w:noProof/>
          </w:rPr>
          <w:t>7</w:t>
        </w:r>
        <w:r>
          <w:rPr>
            <w:rStyle w:val="affffffe"/>
            <w:noProof/>
          </w:rPr>
          <w:t xml:space="preserve"> </w:t>
        </w:r>
        <w:r w:rsidRPr="00AC679D">
          <w:rPr>
            <w:rStyle w:val="affffffe"/>
            <w:rFonts w:hint="eastAsia"/>
            <w:noProof/>
          </w:rPr>
          <w:t xml:space="preserve"> 追溯信息记录</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05AE6B2F" w14:textId="2677AE7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5" w:history="1">
        <w:r w:rsidRPr="00AC679D">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总要求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0F529E9A" w14:textId="22BCB5FF"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6" w:history="1">
        <w:r w:rsidRPr="00AC679D">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信息划分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7</w:t>
        </w:r>
        <w:r w:rsidRPr="00AC679D">
          <w:rPr>
            <w:rFonts w:hint="eastAsia"/>
            <w:noProof/>
          </w:rPr>
          <w:fldChar w:fldCharType="end"/>
        </w:r>
      </w:hyperlink>
    </w:p>
    <w:p w14:paraId="6F9B3A15" w14:textId="48CFB199"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7" w:history="1">
        <w:r w:rsidRPr="00AC679D">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信息记录</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7</w:t>
        </w:r>
        <w:r w:rsidRPr="00AC679D">
          <w:rPr>
            <w:rFonts w:hint="eastAsia"/>
            <w:noProof/>
          </w:rPr>
          <w:fldChar w:fldCharType="end"/>
        </w:r>
      </w:hyperlink>
    </w:p>
    <w:p w14:paraId="3110240D" w14:textId="1854868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58" w:history="1">
        <w:r w:rsidRPr="00AC679D">
          <w:rPr>
            <w:rStyle w:val="affffffe"/>
            <w:rFonts w:hint="eastAsia"/>
            <w:noProof/>
          </w:rPr>
          <w:t>8</w:t>
        </w:r>
        <w:r>
          <w:rPr>
            <w:rStyle w:val="affffffe"/>
            <w:noProof/>
          </w:rPr>
          <w:t xml:space="preserve"> </w:t>
        </w:r>
        <w:r w:rsidRPr="00AC679D">
          <w:rPr>
            <w:rStyle w:val="affffffe"/>
            <w:rFonts w:hint="eastAsia"/>
            <w:noProof/>
          </w:rPr>
          <w:t xml:space="preserve"> 体系管理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5343DA44" w14:textId="2ADD0D44"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9" w:history="1">
        <w:r w:rsidRPr="00AC679D">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质量控制</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6D1950D8" w14:textId="795D505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0" w:history="1">
        <w:r w:rsidRPr="00AC679D">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质量安全问题处理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7F3F6F1E" w14:textId="27450E88"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1" w:history="1">
        <w:r w:rsidRPr="00AC679D">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文件编制与管理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3F96CD75" w14:textId="3EF2EF6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2" w:history="1">
        <w:r w:rsidRPr="00AC679D">
          <w:rPr>
            <w:rStyle w:val="affffffe"/>
            <w:rFonts w:hint="eastAsia"/>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人员培训</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10</w:t>
        </w:r>
        <w:r w:rsidRPr="00AC679D">
          <w:rPr>
            <w:rFonts w:hint="eastAsia"/>
            <w:noProof/>
          </w:rPr>
          <w:fldChar w:fldCharType="end"/>
        </w:r>
      </w:hyperlink>
    </w:p>
    <w:p w14:paraId="1754C937" w14:textId="194627E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3" w:history="1">
        <w:r w:rsidRPr="00AC679D">
          <w:rPr>
            <w:rStyle w:val="affffffe"/>
            <w:rFonts w:hint="eastAsia"/>
            <w:noProof/>
          </w:rPr>
          <w:t>9</w:t>
        </w:r>
        <w:r>
          <w:rPr>
            <w:rStyle w:val="affffffe"/>
            <w:noProof/>
          </w:rPr>
          <w:t xml:space="preserve"> </w:t>
        </w:r>
        <w:r w:rsidRPr="00AC679D">
          <w:rPr>
            <w:rStyle w:val="affffffe"/>
            <w:rFonts w:hint="eastAsia"/>
            <w:noProof/>
          </w:rPr>
          <w:t xml:space="preserve"> 评审与改进</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10</w:t>
        </w:r>
        <w:r w:rsidRPr="00AC679D">
          <w:rPr>
            <w:rFonts w:hint="eastAsia"/>
            <w:noProof/>
          </w:rPr>
          <w:fldChar w:fldCharType="end"/>
        </w:r>
      </w:hyperlink>
    </w:p>
    <w:p w14:paraId="2AB7EFF0" w14:textId="4B5FCBB8"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4" w:history="1">
        <w:r w:rsidRPr="00AC679D">
          <w:rPr>
            <w:rStyle w:val="affffffe"/>
            <w:rFonts w:hint="eastAsia"/>
            <w:noProof/>
          </w:rPr>
          <w:t>附录A（资料性）</w:t>
        </w:r>
        <w:r>
          <w:rPr>
            <w:rStyle w:val="affffffe"/>
            <w:noProof/>
          </w:rPr>
          <w:t xml:space="preserve"> </w:t>
        </w:r>
        <w:r w:rsidRPr="00AC679D">
          <w:rPr>
            <w:rStyle w:val="affffffe"/>
            <w:rFonts w:hint="eastAsia"/>
            <w:noProof/>
          </w:rPr>
          <w:t xml:space="preserve"> 产品追溯流程图</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11</w:t>
        </w:r>
        <w:r w:rsidRPr="00AC679D">
          <w:rPr>
            <w:rFonts w:hint="eastAsia"/>
            <w:noProof/>
          </w:rPr>
          <w:fldChar w:fldCharType="end"/>
        </w:r>
      </w:hyperlink>
    </w:p>
    <w:p w14:paraId="6D7CA36D" w14:textId="4FA7AFE3"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5" w:history="1">
        <w:r w:rsidRPr="00AC679D">
          <w:rPr>
            <w:rStyle w:val="affffffe"/>
            <w:rFonts w:hint="eastAsia"/>
            <w:noProof/>
          </w:rPr>
          <w:t>附录B（资料性）</w:t>
        </w:r>
        <w:r>
          <w:rPr>
            <w:rStyle w:val="affffffe"/>
            <w:noProof/>
          </w:rPr>
          <w:t xml:space="preserve"> </w:t>
        </w:r>
        <w:r w:rsidRPr="00AC679D">
          <w:rPr>
            <w:rStyle w:val="affffffe"/>
            <w:rFonts w:hint="eastAsia"/>
            <w:noProof/>
          </w:rPr>
          <w:t xml:space="preserve"> 产品统一编码应用示例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6196733F" w14:textId="74F51E9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6" w:history="1">
        <w:r w:rsidRPr="00AC679D">
          <w:rPr>
            <w:rStyle w:val="affffffe"/>
            <w:rFonts w:hint="eastAsia"/>
            <w:noProof/>
          </w:rPr>
          <w:t>B.1</w:t>
        </w:r>
        <w:r>
          <w:rPr>
            <w:rStyle w:val="affffffe"/>
            <w:noProof/>
          </w:rPr>
          <w:t xml:space="preserve"> </w:t>
        </w:r>
        <w:r w:rsidRPr="00AC679D">
          <w:rPr>
            <w:rStyle w:val="affffffe"/>
            <w:rFonts w:hint="eastAsia"/>
            <w:noProof/>
          </w:rPr>
          <w:t xml:space="preserve"> 零售商品的编码数据结构应用示例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63D03265" w14:textId="2BCD990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7" w:history="1">
        <w:r w:rsidRPr="00AC679D">
          <w:rPr>
            <w:rStyle w:val="affffffe"/>
            <w:rFonts w:hint="eastAsia"/>
            <w:noProof/>
          </w:rPr>
          <w:t>B.2</w:t>
        </w:r>
        <w:r>
          <w:rPr>
            <w:rStyle w:val="affffffe"/>
            <w:noProof/>
          </w:rPr>
          <w:t xml:space="preserve"> </w:t>
        </w:r>
        <w:r w:rsidRPr="00AC679D">
          <w:rPr>
            <w:rStyle w:val="affffffe"/>
            <w:rFonts w:hint="eastAsia"/>
            <w:noProof/>
          </w:rPr>
          <w:t xml:space="preserve"> 储运包装商品的编码数据结构应用示例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452A25DB" w14:textId="19E482D0"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8" w:history="1">
        <w:r w:rsidRPr="00AC679D">
          <w:rPr>
            <w:rStyle w:val="affffffe"/>
            <w:rFonts w:hint="eastAsia"/>
            <w:noProof/>
          </w:rPr>
          <w:t>参考文献</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14</w:t>
        </w:r>
        <w:r w:rsidRPr="00AC679D">
          <w:rPr>
            <w:rFonts w:hint="eastAsia"/>
            <w:noProof/>
          </w:rPr>
          <w:fldChar w:fldCharType="end"/>
        </w:r>
      </w:hyperlink>
    </w:p>
    <w:p w14:paraId="434DDD5B" w14:textId="7CFB223D" w:rsidR="00AC679D" w:rsidRPr="00AC679D" w:rsidRDefault="00AC679D" w:rsidP="00AC679D">
      <w:pPr>
        <w:pStyle w:val="affffff2"/>
        <w:spacing w:after="360"/>
        <w:sectPr w:rsidR="00AC679D" w:rsidRPr="00AC679D" w:rsidSect="00AC679D">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AC679D">
        <w:fldChar w:fldCharType="end"/>
      </w:r>
    </w:p>
    <w:p w14:paraId="73980766" w14:textId="77777777" w:rsidR="00922C20" w:rsidRDefault="00922C20" w:rsidP="00922C20">
      <w:pPr>
        <w:pStyle w:val="a6"/>
        <w:spacing w:before="900" w:after="360"/>
      </w:pPr>
      <w:bookmarkStart w:id="29" w:name="_Toc201749239"/>
      <w:bookmarkStart w:id="30" w:name="BookMark2"/>
      <w:bookmarkEnd w:id="19"/>
      <w:r w:rsidRPr="00922C20">
        <w:rPr>
          <w:spacing w:val="320"/>
        </w:rPr>
        <w:lastRenderedPageBreak/>
        <w:t>前</w:t>
      </w:r>
      <w:r>
        <w:t>言</w:t>
      </w:r>
      <w:bookmarkEnd w:id="20"/>
      <w:bookmarkEnd w:id="21"/>
      <w:bookmarkEnd w:id="22"/>
      <w:bookmarkEnd w:id="23"/>
      <w:bookmarkEnd w:id="24"/>
      <w:bookmarkEnd w:id="25"/>
      <w:bookmarkEnd w:id="26"/>
      <w:bookmarkEnd w:id="27"/>
      <w:bookmarkEnd w:id="28"/>
      <w:bookmarkEnd w:id="29"/>
    </w:p>
    <w:p w14:paraId="2A60CE44" w14:textId="77777777" w:rsidR="00922C20" w:rsidRDefault="00922C20" w:rsidP="00922C20">
      <w:pPr>
        <w:pStyle w:val="affffb"/>
        <w:ind w:firstLine="420"/>
      </w:pPr>
      <w:r>
        <w:rPr>
          <w:rFonts w:hint="eastAsia"/>
        </w:rPr>
        <w:t>本文件按照GB/T 1.1—2020《标准化工作导则  第1部分：标准化文件的结构和起草规则》的规定起草。</w:t>
      </w:r>
    </w:p>
    <w:p w14:paraId="5ED5C411" w14:textId="3EC5B867" w:rsidR="00D35253" w:rsidRDefault="00D35253" w:rsidP="00D35253">
      <w:pPr>
        <w:pStyle w:val="affffb"/>
        <w:ind w:firstLine="420"/>
      </w:pPr>
      <w:r>
        <w:rPr>
          <w:rFonts w:hint="eastAsia"/>
        </w:rPr>
        <w:t>本文件由</w:t>
      </w:r>
      <w:r w:rsidR="00FD4BA3" w:rsidRPr="00FD4BA3">
        <w:rPr>
          <w:rFonts w:hint="eastAsia"/>
          <w:highlight w:val="yellow"/>
        </w:rPr>
        <w:t>新疆维吾尔自治区质量基础发展研究院</w:t>
      </w:r>
      <w:r w:rsidRPr="00FD4BA3">
        <w:rPr>
          <w:rFonts w:hint="eastAsia"/>
          <w:highlight w:val="yellow"/>
        </w:rPr>
        <w:t>提</w:t>
      </w:r>
      <w:r>
        <w:rPr>
          <w:rFonts w:hint="eastAsia"/>
        </w:rPr>
        <w:t>出。</w:t>
      </w:r>
    </w:p>
    <w:p w14:paraId="49CFB750" w14:textId="77777777" w:rsidR="00D35253" w:rsidRDefault="00D35253" w:rsidP="00D35253">
      <w:pPr>
        <w:pStyle w:val="affffb"/>
        <w:ind w:firstLine="420"/>
      </w:pPr>
      <w:r>
        <w:rPr>
          <w:rFonts w:hint="eastAsia"/>
        </w:rPr>
        <w:t>本文件由中国条码技术与应用协会归口。</w:t>
      </w:r>
    </w:p>
    <w:p w14:paraId="40B84A8F" w14:textId="277DC994" w:rsidR="00D35253" w:rsidRDefault="00D35253" w:rsidP="00D35253">
      <w:pPr>
        <w:pStyle w:val="affffb"/>
        <w:ind w:firstLine="420"/>
      </w:pPr>
      <w:r>
        <w:rPr>
          <w:rFonts w:hint="eastAsia"/>
        </w:rPr>
        <w:t>本文件起草单位</w:t>
      </w:r>
      <w:bookmarkStart w:id="31" w:name="OLE_LINK2"/>
      <w:r>
        <w:rPr>
          <w:rFonts w:hint="eastAsia"/>
        </w:rPr>
        <w:t>：</w:t>
      </w:r>
      <w:bookmarkStart w:id="32" w:name="OLE_LINK1"/>
      <w:r w:rsidR="00B234C5" w:rsidRPr="00B730C4">
        <w:rPr>
          <w:rFonts w:hint="eastAsia"/>
          <w:highlight w:val="yellow"/>
        </w:rPr>
        <w:t>新疆维吾尔自治区</w:t>
      </w:r>
      <w:r w:rsidR="00B730C4" w:rsidRPr="00B730C4">
        <w:rPr>
          <w:rFonts w:hint="eastAsia"/>
          <w:highlight w:val="yellow"/>
        </w:rPr>
        <w:t>质量基础发展研究院</w:t>
      </w:r>
      <w:bookmarkEnd w:id="31"/>
      <w:bookmarkEnd w:id="32"/>
      <w:r w:rsidR="00733CD1">
        <w:rPr>
          <w:rFonts w:hint="eastAsia"/>
        </w:rPr>
        <w:t>、X</w:t>
      </w:r>
      <w:r w:rsidR="00733CD1">
        <w:t>XXX</w:t>
      </w:r>
      <w:r w:rsidR="00733CD1">
        <w:rPr>
          <w:rFonts w:hint="eastAsia"/>
        </w:rPr>
        <w:t>、X</w:t>
      </w:r>
      <w:r w:rsidR="00733CD1">
        <w:t>XXX</w:t>
      </w:r>
      <w:r>
        <w:rPr>
          <w:rFonts w:hint="eastAsia"/>
        </w:rPr>
        <w:t>。</w:t>
      </w:r>
    </w:p>
    <w:p w14:paraId="79112943" w14:textId="77777777" w:rsidR="00922C20" w:rsidRDefault="00D35253" w:rsidP="00D35253">
      <w:pPr>
        <w:pStyle w:val="affffb"/>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2268DCF6" w14:textId="77777777" w:rsidR="00922C20" w:rsidRDefault="00922C20" w:rsidP="00922C20">
      <w:pPr>
        <w:pStyle w:val="affffb"/>
        <w:ind w:firstLine="420"/>
      </w:pPr>
    </w:p>
    <w:p w14:paraId="2BF19951" w14:textId="77777777" w:rsidR="00922C20" w:rsidRPr="00922C20" w:rsidRDefault="00922C20" w:rsidP="00922C20">
      <w:pPr>
        <w:pStyle w:val="affffb"/>
        <w:ind w:firstLine="420"/>
        <w:sectPr w:rsidR="00922C20" w:rsidRPr="00922C20" w:rsidSect="00AC679D">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6E938AFF" w14:textId="77777777" w:rsidR="00894836" w:rsidRPr="00145D9D" w:rsidRDefault="00894836" w:rsidP="00093D25">
      <w:pPr>
        <w:spacing w:line="20" w:lineRule="exact"/>
        <w:jc w:val="center"/>
        <w:rPr>
          <w:rFonts w:ascii="黑体" w:eastAsia="黑体" w:hAnsi="黑体" w:hint="eastAsia"/>
          <w:sz w:val="32"/>
          <w:szCs w:val="32"/>
        </w:rPr>
      </w:pPr>
      <w:bookmarkStart w:id="33" w:name="BookMark4"/>
      <w:bookmarkEnd w:id="30"/>
    </w:p>
    <w:p w14:paraId="2D4838EC" w14:textId="77777777" w:rsidR="00894836" w:rsidRDefault="00894836" w:rsidP="00093D25">
      <w:pPr>
        <w:spacing w:line="20" w:lineRule="exact"/>
        <w:jc w:val="center"/>
        <w:rPr>
          <w:rFonts w:ascii="黑体" w:eastAsia="黑体" w:hAnsi="黑体" w:hint="eastAsia"/>
          <w:sz w:val="32"/>
          <w:szCs w:val="32"/>
        </w:rPr>
      </w:pPr>
    </w:p>
    <w:sdt>
      <w:sdtPr>
        <w:rPr>
          <w:highlight w:val="yellow"/>
        </w:rPr>
        <w:tag w:val="NEW_STAND_NAME"/>
        <w:id w:val="595910757"/>
        <w:lock w:val="sdtLocked"/>
        <w:placeholder>
          <w:docPart w:val="CDC5E84F70F149868D1FCC9B09E486F1"/>
        </w:placeholder>
      </w:sdtPr>
      <w:sdtEndPr>
        <w:rPr>
          <w:highlight w:val="none"/>
        </w:rPr>
      </w:sdtEndPr>
      <w:sdtContent>
        <w:bookmarkStart w:id="34" w:name="NEW_STAND_NAME" w:displacedByCustomXml="prev"/>
        <w:p w14:paraId="46BC78F2" w14:textId="02FEB9B6" w:rsidR="00F26B7E" w:rsidRPr="003755E2" w:rsidRDefault="00647A91" w:rsidP="002D00FB">
          <w:pPr>
            <w:pStyle w:val="afffffffff8"/>
            <w:spacing w:beforeLines="1" w:before="2" w:afterLines="220" w:after="528"/>
            <w:rPr>
              <w:rFonts w:hint="eastAsia"/>
            </w:rPr>
          </w:pPr>
          <w:r w:rsidRPr="003755E2">
            <w:rPr>
              <w:rFonts w:hint="eastAsia"/>
            </w:rPr>
            <w:t xml:space="preserve">地理标志产品  </w:t>
          </w:r>
          <w:r w:rsidR="00900011">
            <w:rPr>
              <w:rFonts w:hint="eastAsia"/>
            </w:rPr>
            <w:t>阿勒泰大果沙棘</w:t>
          </w:r>
          <w:r w:rsidRPr="003755E2">
            <w:rPr>
              <w:rFonts w:hint="eastAsia"/>
            </w:rPr>
            <w:t>追溯指南</w:t>
          </w:r>
        </w:p>
      </w:sdtContent>
    </w:sdt>
    <w:bookmarkEnd w:id="34" w:displacedByCustomXml="prev"/>
    <w:p w14:paraId="4778B321" w14:textId="77777777" w:rsidR="00E2552F" w:rsidRPr="003755E2" w:rsidRDefault="00E2552F" w:rsidP="00A77CCB">
      <w:pPr>
        <w:pStyle w:val="affc"/>
        <w:spacing w:before="240" w:after="240"/>
      </w:pPr>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26986771"/>
      <w:bookmarkStart w:id="43" w:name="_Toc97192964"/>
      <w:bookmarkStart w:id="44" w:name="_Toc179366634"/>
      <w:bookmarkStart w:id="45" w:name="_Toc179366883"/>
      <w:bookmarkStart w:id="46" w:name="_Toc179622782"/>
      <w:bookmarkStart w:id="47" w:name="_Toc179804038"/>
      <w:bookmarkStart w:id="48" w:name="_Toc180574912"/>
      <w:bookmarkStart w:id="49" w:name="_Toc180575955"/>
      <w:bookmarkStart w:id="50" w:name="_Toc180576229"/>
      <w:bookmarkStart w:id="51" w:name="_Toc181028308"/>
      <w:bookmarkStart w:id="52" w:name="_Toc181030934"/>
      <w:bookmarkStart w:id="53" w:name="_Toc201749192"/>
      <w:bookmarkStart w:id="54" w:name="_Toc201749240"/>
      <w:r w:rsidRPr="003755E2">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C7CE34F" w14:textId="37346D14" w:rsidR="00F373AF" w:rsidRPr="003755E2" w:rsidRDefault="000F477B" w:rsidP="008565FB">
      <w:pPr>
        <w:pStyle w:val="affffb"/>
        <w:ind w:firstLine="420"/>
      </w:pPr>
      <w:bookmarkStart w:id="55" w:name="_Toc17233326"/>
      <w:bookmarkStart w:id="56" w:name="_Toc17233334"/>
      <w:bookmarkStart w:id="57" w:name="_Toc24884212"/>
      <w:bookmarkStart w:id="58" w:name="_Toc24884219"/>
      <w:bookmarkStart w:id="59" w:name="_Toc26648466"/>
      <w:r w:rsidRPr="003755E2">
        <w:rPr>
          <w:rFonts w:hint="eastAsia"/>
        </w:rPr>
        <w:t>本文件</w:t>
      </w:r>
      <w:r w:rsidR="00647A91" w:rsidRPr="003755E2">
        <w:rPr>
          <w:rFonts w:hint="eastAsia"/>
        </w:rPr>
        <w:t>提供</w:t>
      </w:r>
      <w:r w:rsidRPr="003755E2">
        <w:rPr>
          <w:rFonts w:hint="eastAsia"/>
        </w:rPr>
        <w:t>了地理标志产品</w:t>
      </w:r>
      <w:r w:rsidR="00900011">
        <w:rPr>
          <w:rFonts w:hint="eastAsia"/>
        </w:rPr>
        <w:t>阿勒泰大果沙棘</w:t>
      </w:r>
      <w:r w:rsidR="008565FB" w:rsidRPr="003755E2">
        <w:rPr>
          <w:rFonts w:hint="eastAsia"/>
        </w:rPr>
        <w:t>追溯基本要求、编码、追溯信息记录、体系管理、审核与改进要求</w:t>
      </w:r>
      <w:r w:rsidR="00647A91" w:rsidRPr="003755E2">
        <w:rPr>
          <w:rFonts w:hint="eastAsia"/>
        </w:rPr>
        <w:t>等方面的指导</w:t>
      </w:r>
      <w:r w:rsidR="008565FB" w:rsidRPr="003755E2">
        <w:rPr>
          <w:rFonts w:hint="eastAsia"/>
        </w:rPr>
        <w:t>。</w:t>
      </w:r>
    </w:p>
    <w:p w14:paraId="5E29443C" w14:textId="4C3A3E65" w:rsidR="008B0C9C" w:rsidRPr="003755E2" w:rsidRDefault="00F373AF" w:rsidP="00F373AF">
      <w:pPr>
        <w:pStyle w:val="affffb"/>
        <w:ind w:firstLine="420"/>
      </w:pPr>
      <w:r w:rsidRPr="003755E2">
        <w:rPr>
          <w:rFonts w:hint="eastAsia"/>
        </w:rPr>
        <w:t>本文件适用于地理标志产品</w:t>
      </w:r>
      <w:r w:rsidR="00900011">
        <w:rPr>
          <w:rFonts w:hint="eastAsia"/>
        </w:rPr>
        <w:t>阿勒泰大果沙棘</w:t>
      </w:r>
      <w:r w:rsidRPr="003755E2">
        <w:rPr>
          <w:rFonts w:hint="eastAsia"/>
        </w:rPr>
        <w:t>的</w:t>
      </w:r>
      <w:r w:rsidR="00922C20" w:rsidRPr="003755E2">
        <w:rPr>
          <w:rFonts w:hint="eastAsia"/>
        </w:rPr>
        <w:t>生产、加工、仓储物流以及销售</w:t>
      </w:r>
      <w:r w:rsidRPr="003755E2">
        <w:rPr>
          <w:rFonts w:hint="eastAsia"/>
        </w:rPr>
        <w:t>等环节追溯体系的建设与实施。</w:t>
      </w:r>
    </w:p>
    <w:p w14:paraId="78F0A05B" w14:textId="64802A73" w:rsidR="00045152" w:rsidRPr="003755E2" w:rsidRDefault="000A1968" w:rsidP="008E475A">
      <w:pPr>
        <w:pStyle w:val="afff2"/>
      </w:pPr>
      <w:r w:rsidRPr="003755E2">
        <w:rPr>
          <w:rFonts w:hint="eastAsia"/>
        </w:rPr>
        <w:t>本文件仅适用于</w:t>
      </w:r>
      <w:r w:rsidR="00045152" w:rsidRPr="003755E2">
        <w:rPr>
          <w:rFonts w:hint="eastAsia"/>
        </w:rPr>
        <w:t>GS1系统成员，包含但不限于地理标志产品</w:t>
      </w:r>
      <w:r w:rsidR="00900011">
        <w:rPr>
          <w:rFonts w:hint="eastAsia"/>
        </w:rPr>
        <w:t>阿勒泰大果沙棘</w:t>
      </w:r>
      <w:r w:rsidR="00045152" w:rsidRPr="003755E2">
        <w:rPr>
          <w:rFonts w:hint="eastAsia"/>
        </w:rPr>
        <w:t>供应链中从事产品原料</w:t>
      </w:r>
      <w:proofErr w:type="gramStart"/>
      <w:r w:rsidR="00045152" w:rsidRPr="003755E2">
        <w:rPr>
          <w:rFonts w:hint="eastAsia"/>
        </w:rPr>
        <w:t>种殖</w:t>
      </w:r>
      <w:proofErr w:type="gramEnd"/>
      <w:r w:rsidR="00045152" w:rsidRPr="003755E2">
        <w:rPr>
          <w:rFonts w:hint="eastAsia"/>
        </w:rPr>
        <w:t>、生产、加工、包装、贮藏、运输、销售等相关业务的组织。</w:t>
      </w:r>
    </w:p>
    <w:p w14:paraId="702B9945" w14:textId="77777777" w:rsidR="00E2552F" w:rsidRPr="003755E2" w:rsidRDefault="00E2552F" w:rsidP="00A77CCB">
      <w:pPr>
        <w:pStyle w:val="affc"/>
        <w:spacing w:before="240" w:after="240"/>
      </w:pPr>
      <w:bookmarkStart w:id="60" w:name="_Toc26718931"/>
      <w:bookmarkStart w:id="61" w:name="_Toc26986531"/>
      <w:bookmarkStart w:id="62" w:name="_Toc26986772"/>
      <w:bookmarkStart w:id="63" w:name="_Toc97192965"/>
      <w:bookmarkStart w:id="64" w:name="_Toc179366635"/>
      <w:bookmarkStart w:id="65" w:name="_Toc179366884"/>
      <w:bookmarkStart w:id="66" w:name="_Toc179622783"/>
      <w:bookmarkStart w:id="67" w:name="_Toc179804039"/>
      <w:bookmarkStart w:id="68" w:name="_Toc180574913"/>
      <w:bookmarkStart w:id="69" w:name="_Toc180575956"/>
      <w:bookmarkStart w:id="70" w:name="_Toc180576230"/>
      <w:bookmarkStart w:id="71" w:name="_Toc181028309"/>
      <w:bookmarkStart w:id="72" w:name="_Toc181030935"/>
      <w:bookmarkStart w:id="73" w:name="_Toc201749193"/>
      <w:bookmarkStart w:id="74" w:name="_Toc201749241"/>
      <w:r w:rsidRPr="003755E2">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C970594D9CD9455C99EE8CD48EE7F5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3A3E659" w14:textId="77777777" w:rsidR="008A57E6" w:rsidRPr="003755E2" w:rsidRDefault="00733CD1" w:rsidP="008A57E6">
          <w:pPr>
            <w:pStyle w:val="affffb"/>
            <w:ind w:firstLine="420"/>
          </w:pPr>
          <w:r w:rsidRPr="003755E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B852B1" w14:textId="75939E9C" w:rsidR="007E3133" w:rsidRPr="003755E2" w:rsidRDefault="007E3133" w:rsidP="00886297">
      <w:pPr>
        <w:pStyle w:val="affffb"/>
        <w:ind w:firstLine="420"/>
      </w:pPr>
      <w:r w:rsidRPr="003755E2">
        <w:t>GB 12904</w:t>
      </w:r>
      <w:r w:rsidR="00AC6270" w:rsidRPr="003755E2">
        <w:t>—</w:t>
      </w:r>
      <w:r w:rsidRPr="003755E2">
        <w:t xml:space="preserve">2008  </w:t>
      </w:r>
      <w:r w:rsidRPr="003755E2">
        <w:rPr>
          <w:rFonts w:hint="eastAsia"/>
        </w:rPr>
        <w:t xml:space="preserve">商品条码 </w:t>
      </w:r>
      <w:r w:rsidR="00481100" w:rsidRPr="003755E2">
        <w:t xml:space="preserve"> </w:t>
      </w:r>
      <w:r w:rsidRPr="003755E2">
        <w:rPr>
          <w:rFonts w:hint="eastAsia"/>
        </w:rPr>
        <w:t>零售商品编码与条码表示</w:t>
      </w:r>
    </w:p>
    <w:p w14:paraId="7D4900ED" w14:textId="77777777" w:rsidR="007E3133" w:rsidRPr="003755E2" w:rsidRDefault="007E3133" w:rsidP="00886297">
      <w:pPr>
        <w:pStyle w:val="affffb"/>
        <w:ind w:firstLine="420"/>
      </w:pPr>
      <w:r w:rsidRPr="003755E2">
        <w:t>GB/T 12905</w:t>
      </w:r>
      <w:r w:rsidRPr="003755E2">
        <w:rPr>
          <w:rFonts w:hint="eastAsia"/>
        </w:rPr>
        <w:t>—</w:t>
      </w:r>
      <w:r w:rsidRPr="003755E2">
        <w:t xml:space="preserve">2019  </w:t>
      </w:r>
      <w:r w:rsidRPr="003755E2">
        <w:rPr>
          <w:rFonts w:hint="eastAsia"/>
        </w:rPr>
        <w:t>条码术语</w:t>
      </w:r>
    </w:p>
    <w:p w14:paraId="74B57FE0" w14:textId="77777777" w:rsidR="00D04205" w:rsidRPr="003755E2" w:rsidRDefault="00D04205" w:rsidP="00886297">
      <w:pPr>
        <w:pStyle w:val="affffb"/>
        <w:ind w:firstLine="420"/>
      </w:pPr>
      <w:r w:rsidRPr="003755E2">
        <w:t xml:space="preserve">GB/T 14257  </w:t>
      </w:r>
      <w:r w:rsidRPr="003755E2">
        <w:rPr>
          <w:rFonts w:hint="eastAsia"/>
        </w:rPr>
        <w:t xml:space="preserve">商品条码 </w:t>
      </w:r>
      <w:r w:rsidR="00481100" w:rsidRPr="003755E2">
        <w:t xml:space="preserve"> </w:t>
      </w:r>
      <w:r w:rsidRPr="003755E2">
        <w:rPr>
          <w:rFonts w:hint="eastAsia"/>
        </w:rPr>
        <w:t>条码符号放置指南</w:t>
      </w:r>
    </w:p>
    <w:p w14:paraId="71F7B746" w14:textId="77777777" w:rsidR="00F531F6" w:rsidRPr="003755E2" w:rsidRDefault="00F531F6" w:rsidP="00886297">
      <w:pPr>
        <w:pStyle w:val="affffb"/>
        <w:ind w:firstLine="420"/>
      </w:pPr>
      <w:r w:rsidRPr="003755E2">
        <w:t xml:space="preserve">GB 14881  </w:t>
      </w:r>
      <w:r w:rsidRPr="003755E2">
        <w:rPr>
          <w:rFonts w:hint="eastAsia"/>
        </w:rPr>
        <w:t xml:space="preserve">食品安全国家标准 </w:t>
      </w:r>
      <w:r w:rsidRPr="003755E2">
        <w:t xml:space="preserve"> </w:t>
      </w:r>
      <w:r w:rsidRPr="003755E2">
        <w:rPr>
          <w:rFonts w:hint="eastAsia"/>
        </w:rPr>
        <w:t>食品生产通用卫生规范</w:t>
      </w:r>
    </w:p>
    <w:p w14:paraId="473EDEDB" w14:textId="77777777" w:rsidR="00D04205" w:rsidRPr="003755E2" w:rsidRDefault="00D04205" w:rsidP="00886297">
      <w:pPr>
        <w:pStyle w:val="affffb"/>
        <w:ind w:firstLine="420"/>
      </w:pPr>
      <w:r w:rsidRPr="003755E2">
        <w:t xml:space="preserve">GB/T 15425  </w:t>
      </w:r>
      <w:r w:rsidRPr="003755E2">
        <w:rPr>
          <w:rFonts w:hint="eastAsia"/>
        </w:rPr>
        <w:t>商品条码</w:t>
      </w:r>
      <w:r w:rsidR="00481100" w:rsidRPr="003755E2">
        <w:rPr>
          <w:rFonts w:hint="eastAsia"/>
        </w:rPr>
        <w:t xml:space="preserve"> </w:t>
      </w:r>
      <w:r w:rsidRPr="003755E2">
        <w:rPr>
          <w:rFonts w:hint="eastAsia"/>
        </w:rPr>
        <w:t xml:space="preserve"> 128条码</w:t>
      </w:r>
    </w:p>
    <w:p w14:paraId="51F85D16" w14:textId="77777777" w:rsidR="00F531F6" w:rsidRPr="003755E2" w:rsidRDefault="00F531F6" w:rsidP="00886297">
      <w:pPr>
        <w:pStyle w:val="affffb"/>
        <w:ind w:firstLine="420"/>
      </w:pPr>
      <w:r w:rsidRPr="003755E2">
        <w:t xml:space="preserve">GB/T 16716.1  </w:t>
      </w:r>
      <w:r w:rsidRPr="003755E2">
        <w:rPr>
          <w:rFonts w:hint="eastAsia"/>
        </w:rPr>
        <w:t xml:space="preserve">包装与环境 </w:t>
      </w:r>
      <w:r w:rsidRPr="003755E2">
        <w:t xml:space="preserve"> </w:t>
      </w:r>
      <w:r w:rsidRPr="003755E2">
        <w:rPr>
          <w:rFonts w:hint="eastAsia"/>
        </w:rPr>
        <w:t>第1部分：通则</w:t>
      </w:r>
    </w:p>
    <w:p w14:paraId="4017F38D" w14:textId="77777777" w:rsidR="007E3133" w:rsidRPr="003755E2" w:rsidRDefault="007E3133" w:rsidP="00886297">
      <w:pPr>
        <w:pStyle w:val="affffb"/>
        <w:ind w:firstLine="420"/>
      </w:pPr>
      <w:r w:rsidRPr="003755E2">
        <w:t>GB/T 16830</w:t>
      </w:r>
      <w:r w:rsidR="00B234C5" w:rsidRPr="003755E2">
        <w:rPr>
          <w:rFonts w:hint="eastAsia"/>
        </w:rPr>
        <w:t>—</w:t>
      </w:r>
      <w:r w:rsidRPr="003755E2">
        <w:t xml:space="preserve">2008  </w:t>
      </w:r>
      <w:r w:rsidRPr="003755E2">
        <w:rPr>
          <w:rFonts w:hint="eastAsia"/>
        </w:rPr>
        <w:t xml:space="preserve">商品条码 </w:t>
      </w:r>
      <w:r w:rsidR="00481100" w:rsidRPr="003755E2">
        <w:t xml:space="preserve"> </w:t>
      </w:r>
      <w:r w:rsidRPr="003755E2">
        <w:rPr>
          <w:rFonts w:hint="eastAsia"/>
        </w:rPr>
        <w:t>储运包装商品编码与条码表示</w:t>
      </w:r>
    </w:p>
    <w:p w14:paraId="71E74AE7" w14:textId="77777777" w:rsidR="00D04205" w:rsidRPr="003755E2" w:rsidRDefault="00D04205" w:rsidP="00886297">
      <w:pPr>
        <w:pStyle w:val="affffb"/>
        <w:ind w:firstLine="420"/>
      </w:pPr>
      <w:r w:rsidRPr="003755E2">
        <w:t xml:space="preserve">GB/T 16986  </w:t>
      </w:r>
      <w:r w:rsidRPr="003755E2">
        <w:rPr>
          <w:rFonts w:hint="eastAsia"/>
        </w:rPr>
        <w:t xml:space="preserve">商品条码 </w:t>
      </w:r>
      <w:r w:rsidR="00481100" w:rsidRPr="003755E2">
        <w:t xml:space="preserve"> </w:t>
      </w:r>
      <w:r w:rsidRPr="003755E2">
        <w:rPr>
          <w:rFonts w:hint="eastAsia"/>
        </w:rPr>
        <w:t>应用标识符</w:t>
      </w:r>
    </w:p>
    <w:p w14:paraId="51316239" w14:textId="77777777" w:rsidR="00D04205" w:rsidRPr="003755E2" w:rsidRDefault="00D04205" w:rsidP="00886297">
      <w:pPr>
        <w:pStyle w:val="affffb"/>
        <w:ind w:firstLine="420"/>
      </w:pPr>
      <w:r w:rsidRPr="003755E2">
        <w:t xml:space="preserve">GB/T 18284  </w:t>
      </w:r>
      <w:r w:rsidRPr="003755E2">
        <w:rPr>
          <w:rFonts w:hint="eastAsia"/>
        </w:rPr>
        <w:t>快速响应矩阵码</w:t>
      </w:r>
    </w:p>
    <w:p w14:paraId="6E920A88" w14:textId="77777777" w:rsidR="00D04205" w:rsidRPr="003755E2" w:rsidRDefault="00D04205" w:rsidP="00886297">
      <w:pPr>
        <w:pStyle w:val="affffb"/>
        <w:ind w:firstLine="420"/>
      </w:pPr>
      <w:r w:rsidRPr="003755E2">
        <w:t xml:space="preserve">GB/T 21049  </w:t>
      </w:r>
      <w:r w:rsidRPr="003755E2">
        <w:rPr>
          <w:rFonts w:hint="eastAsia"/>
        </w:rPr>
        <w:t>汉信码</w:t>
      </w:r>
    </w:p>
    <w:p w14:paraId="73AAFDD6" w14:textId="77777777" w:rsidR="00886297" w:rsidRPr="003755E2" w:rsidRDefault="00886297" w:rsidP="00886297">
      <w:pPr>
        <w:pStyle w:val="affffb"/>
        <w:ind w:firstLine="420"/>
      </w:pPr>
      <w:r w:rsidRPr="003755E2">
        <w:rPr>
          <w:rFonts w:hint="eastAsia"/>
        </w:rPr>
        <w:t>GB 23350</w:t>
      </w:r>
      <w:r w:rsidRPr="003755E2">
        <w:t xml:space="preserve">  </w:t>
      </w:r>
      <w:r w:rsidRPr="003755E2">
        <w:rPr>
          <w:rFonts w:hint="eastAsia"/>
        </w:rPr>
        <w:t>限制商品过度包装要求</w:t>
      </w:r>
      <w:r w:rsidR="00D04205" w:rsidRPr="003755E2">
        <w:rPr>
          <w:rFonts w:hint="eastAsia"/>
        </w:rPr>
        <w:t xml:space="preserve"> </w:t>
      </w:r>
      <w:r w:rsidR="00481100" w:rsidRPr="003755E2">
        <w:t xml:space="preserve"> </w:t>
      </w:r>
      <w:r w:rsidRPr="003755E2">
        <w:rPr>
          <w:rFonts w:hint="eastAsia"/>
        </w:rPr>
        <w:t>食品和化妆品</w:t>
      </w:r>
    </w:p>
    <w:p w14:paraId="7AFAB4D9" w14:textId="77777777" w:rsidR="00B234C5" w:rsidRPr="003755E2" w:rsidRDefault="00B234C5" w:rsidP="00886297">
      <w:pPr>
        <w:pStyle w:val="affffb"/>
        <w:ind w:firstLine="420"/>
      </w:pPr>
      <w:r w:rsidRPr="003755E2">
        <w:t>GB/T 33993</w:t>
      </w:r>
      <w:r w:rsidRPr="003755E2">
        <w:rPr>
          <w:rFonts w:hint="eastAsia"/>
        </w:rPr>
        <w:t>—</w:t>
      </w:r>
      <w:r w:rsidRPr="003755E2">
        <w:t xml:space="preserve">2017  </w:t>
      </w:r>
      <w:r w:rsidRPr="003755E2">
        <w:rPr>
          <w:rFonts w:hint="eastAsia"/>
        </w:rPr>
        <w:t>商品二维码</w:t>
      </w:r>
    </w:p>
    <w:p w14:paraId="7EF8EDE7" w14:textId="77777777" w:rsidR="00886297" w:rsidRPr="003755E2" w:rsidRDefault="00886297" w:rsidP="00886297">
      <w:pPr>
        <w:pStyle w:val="affffb"/>
        <w:ind w:firstLine="420"/>
      </w:pPr>
      <w:r w:rsidRPr="003755E2">
        <w:rPr>
          <w:rFonts w:hint="eastAsia"/>
        </w:rPr>
        <w:t>GB/T 37029</w:t>
      </w:r>
      <w:r w:rsidRPr="003755E2">
        <w:t xml:space="preserve">  </w:t>
      </w:r>
      <w:r w:rsidRPr="003755E2">
        <w:rPr>
          <w:rFonts w:hint="eastAsia"/>
        </w:rPr>
        <w:t>食品追溯</w:t>
      </w:r>
      <w:r w:rsidR="00481100" w:rsidRPr="003755E2">
        <w:rPr>
          <w:rFonts w:hint="eastAsia"/>
        </w:rPr>
        <w:t xml:space="preserve"> </w:t>
      </w:r>
      <w:r w:rsidR="00D04205" w:rsidRPr="003755E2">
        <w:rPr>
          <w:rFonts w:hint="eastAsia"/>
        </w:rPr>
        <w:t xml:space="preserve"> </w:t>
      </w:r>
      <w:r w:rsidRPr="003755E2">
        <w:rPr>
          <w:rFonts w:hint="eastAsia"/>
        </w:rPr>
        <w:t>信息记录要求</w:t>
      </w:r>
    </w:p>
    <w:p w14:paraId="2ECBBE77" w14:textId="77777777" w:rsidR="007E3133" w:rsidRPr="003755E2" w:rsidRDefault="007E3133" w:rsidP="00886297">
      <w:pPr>
        <w:pStyle w:val="affffb"/>
        <w:ind w:firstLine="420"/>
      </w:pPr>
      <w:r w:rsidRPr="003755E2">
        <w:t>GB/T 37056</w:t>
      </w:r>
      <w:r w:rsidR="00B234C5" w:rsidRPr="003755E2">
        <w:rPr>
          <w:rFonts w:hint="eastAsia"/>
        </w:rPr>
        <w:t>—</w:t>
      </w:r>
      <w:r w:rsidRPr="003755E2">
        <w:t xml:space="preserve">2018  </w:t>
      </w:r>
      <w:r w:rsidRPr="003755E2">
        <w:rPr>
          <w:rFonts w:hint="eastAsia"/>
        </w:rPr>
        <w:t>物品编码术语</w:t>
      </w:r>
    </w:p>
    <w:p w14:paraId="5956A555" w14:textId="77777777" w:rsidR="006E5599" w:rsidRPr="003755E2" w:rsidRDefault="006E5599" w:rsidP="00886297">
      <w:pPr>
        <w:pStyle w:val="affffb"/>
        <w:ind w:firstLine="420"/>
      </w:pPr>
      <w:r w:rsidRPr="003755E2">
        <w:t xml:space="preserve">GB/T 38155  </w:t>
      </w:r>
      <w:r w:rsidRPr="003755E2">
        <w:rPr>
          <w:rFonts w:hint="eastAsia"/>
        </w:rPr>
        <w:t xml:space="preserve">重要产品追溯 </w:t>
      </w:r>
      <w:r w:rsidRPr="003755E2">
        <w:t xml:space="preserve"> </w:t>
      </w:r>
      <w:r w:rsidRPr="003755E2">
        <w:rPr>
          <w:rFonts w:hint="eastAsia"/>
        </w:rPr>
        <w:t>追溯术语</w:t>
      </w:r>
    </w:p>
    <w:p w14:paraId="6C11A05E" w14:textId="77777777" w:rsidR="00D04205" w:rsidRPr="003755E2" w:rsidRDefault="00D04205" w:rsidP="00886297">
      <w:pPr>
        <w:pStyle w:val="affffb"/>
        <w:ind w:firstLine="420"/>
      </w:pPr>
      <w:r w:rsidRPr="003755E2">
        <w:t xml:space="preserve">GB/T 41208  </w:t>
      </w:r>
      <w:r w:rsidRPr="003755E2">
        <w:rPr>
          <w:rFonts w:hint="eastAsia"/>
        </w:rPr>
        <w:t>数据矩阵码</w:t>
      </w:r>
    </w:p>
    <w:p w14:paraId="7B4224F7" w14:textId="77777777" w:rsidR="00886297" w:rsidRPr="003755E2" w:rsidRDefault="00886297" w:rsidP="00886297">
      <w:pPr>
        <w:pStyle w:val="affffb"/>
        <w:ind w:firstLine="420"/>
      </w:pPr>
      <w:r w:rsidRPr="003755E2">
        <w:rPr>
          <w:rFonts w:hint="eastAsia"/>
        </w:rPr>
        <w:t>NY/T 391</w:t>
      </w:r>
      <w:r w:rsidRPr="003755E2">
        <w:t xml:space="preserve">  </w:t>
      </w:r>
      <w:r w:rsidRPr="003755E2">
        <w:rPr>
          <w:rFonts w:hint="eastAsia"/>
        </w:rPr>
        <w:t>绿色食品产地环境质量</w:t>
      </w:r>
    </w:p>
    <w:p w14:paraId="33910A72" w14:textId="77777777" w:rsidR="00886297" w:rsidRPr="003755E2" w:rsidRDefault="00886297" w:rsidP="00886297">
      <w:pPr>
        <w:pStyle w:val="affffb"/>
        <w:ind w:firstLine="420"/>
      </w:pPr>
      <w:r w:rsidRPr="003755E2">
        <w:t xml:space="preserve">NY/T 393  </w:t>
      </w:r>
      <w:r w:rsidRPr="003755E2">
        <w:rPr>
          <w:rFonts w:hint="eastAsia"/>
        </w:rPr>
        <w:t>绿色食品农药使用准则</w:t>
      </w:r>
    </w:p>
    <w:p w14:paraId="5E4A94D9" w14:textId="77777777" w:rsidR="00886297" w:rsidRPr="003755E2" w:rsidRDefault="00886297" w:rsidP="00886297">
      <w:pPr>
        <w:pStyle w:val="affffb"/>
        <w:ind w:firstLine="420"/>
      </w:pPr>
      <w:r w:rsidRPr="003755E2">
        <w:t xml:space="preserve">NY/T 394  </w:t>
      </w:r>
      <w:r w:rsidRPr="003755E2">
        <w:rPr>
          <w:rFonts w:hint="eastAsia"/>
        </w:rPr>
        <w:t>绿色食品肥料使用准则</w:t>
      </w:r>
    </w:p>
    <w:p w14:paraId="6E3D3613" w14:textId="77777777" w:rsidR="00886297" w:rsidRPr="003755E2" w:rsidRDefault="00886297" w:rsidP="00886297">
      <w:pPr>
        <w:pStyle w:val="affffb"/>
        <w:ind w:firstLine="420"/>
      </w:pPr>
      <w:r w:rsidRPr="003755E2">
        <w:t xml:space="preserve">NY/T 1056  </w:t>
      </w:r>
      <w:r w:rsidRPr="003755E2">
        <w:rPr>
          <w:rFonts w:hint="eastAsia"/>
        </w:rPr>
        <w:t>绿色食品贮藏运输准则</w:t>
      </w:r>
    </w:p>
    <w:p w14:paraId="3D5070A9" w14:textId="77777777" w:rsidR="00B265BC" w:rsidRPr="003755E2" w:rsidRDefault="00FD59EB" w:rsidP="00FD59EB">
      <w:pPr>
        <w:pStyle w:val="affc"/>
        <w:spacing w:before="240" w:after="240"/>
      </w:pPr>
      <w:bookmarkStart w:id="75" w:name="_Toc97192966"/>
      <w:bookmarkStart w:id="76" w:name="_Toc179366636"/>
      <w:bookmarkStart w:id="77" w:name="_Toc179366885"/>
      <w:bookmarkStart w:id="78" w:name="_Toc179622784"/>
      <w:bookmarkStart w:id="79" w:name="_Toc179804040"/>
      <w:bookmarkStart w:id="80" w:name="_Toc180574914"/>
      <w:bookmarkStart w:id="81" w:name="_Toc180575957"/>
      <w:bookmarkStart w:id="82" w:name="_Toc180576231"/>
      <w:bookmarkStart w:id="83" w:name="_Toc181028310"/>
      <w:bookmarkStart w:id="84" w:name="_Toc181030936"/>
      <w:bookmarkStart w:id="85" w:name="_Toc201749194"/>
      <w:bookmarkStart w:id="86" w:name="_Toc201749242"/>
      <w:r w:rsidRPr="003755E2">
        <w:rPr>
          <w:rFonts w:hint="eastAsia"/>
          <w:szCs w:val="21"/>
        </w:rPr>
        <w:t>术语和定义</w:t>
      </w:r>
      <w:bookmarkEnd w:id="75"/>
      <w:bookmarkEnd w:id="76"/>
      <w:bookmarkEnd w:id="77"/>
      <w:bookmarkEnd w:id="78"/>
      <w:bookmarkEnd w:id="79"/>
      <w:bookmarkEnd w:id="80"/>
      <w:bookmarkEnd w:id="81"/>
      <w:bookmarkEnd w:id="82"/>
      <w:bookmarkEnd w:id="83"/>
      <w:bookmarkEnd w:id="84"/>
      <w:bookmarkEnd w:id="85"/>
      <w:bookmarkEnd w:id="86"/>
    </w:p>
    <w:bookmarkStart w:id="87" w:name="_Toc26986532" w:displacedByCustomXml="next"/>
    <w:bookmarkEnd w:id="87" w:displacedByCustomXml="next"/>
    <w:sdt>
      <w:sdtPr>
        <w:rPr>
          <w:rFonts w:hint="eastAsia"/>
        </w:rPr>
        <w:id w:val="-1909835108"/>
        <w:placeholder>
          <w:docPart w:val="9C89B340E8DD486497D28E2AFE6014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1FEE3AD" w14:textId="77777777" w:rsidR="003C010C" w:rsidRPr="003755E2" w:rsidRDefault="00733CD1" w:rsidP="00BA263B">
          <w:pPr>
            <w:pStyle w:val="affffb"/>
            <w:ind w:firstLine="420"/>
          </w:pPr>
          <w:r w:rsidRPr="003755E2">
            <w:rPr>
              <w:rFonts w:hint="eastAsia"/>
            </w:rPr>
            <w:t>GB/T 12905、GB/T 37056和GB/T 38155界定的以及下列术语和定义适用于本文件。</w:t>
          </w:r>
        </w:p>
      </w:sdtContent>
    </w:sdt>
    <w:p w14:paraId="3A714D59" w14:textId="77777777" w:rsidR="00FC35AF" w:rsidRPr="003755E2" w:rsidRDefault="00F373AF" w:rsidP="00AD1B9C">
      <w:pPr>
        <w:pStyle w:val="afffffffffff5"/>
        <w:ind w:left="420" w:hangingChars="200" w:hanging="420"/>
        <w:rPr>
          <w:rFonts w:ascii="Times New Roman"/>
          <w:b/>
        </w:rPr>
      </w:pPr>
      <w:r w:rsidRPr="003755E2">
        <w:rPr>
          <w:rFonts w:ascii="黑体" w:eastAsia="黑体" w:hAnsi="黑体"/>
        </w:rPr>
        <w:br/>
      </w:r>
      <w:r w:rsidR="00FC35AF" w:rsidRPr="003755E2">
        <w:rPr>
          <w:rFonts w:ascii="黑体" w:eastAsia="黑体" w:hAnsi="黑体"/>
        </w:rPr>
        <w:t>GS1</w:t>
      </w:r>
      <w:r w:rsidR="00FC35AF" w:rsidRPr="003755E2">
        <w:rPr>
          <w:rFonts w:ascii="黑体" w:eastAsia="黑体" w:hAnsi="黑体" w:hint="eastAsia"/>
        </w:rPr>
        <w:t>系统</w:t>
      </w:r>
      <w:r w:rsidR="00FC35AF" w:rsidRPr="003755E2">
        <w:rPr>
          <w:rFonts w:ascii="Times New Roman" w:eastAsia="黑体"/>
          <w:b/>
        </w:rPr>
        <w:t xml:space="preserve">  GS1 system</w:t>
      </w:r>
    </w:p>
    <w:p w14:paraId="27B11F95" w14:textId="77777777" w:rsidR="00FC35AF" w:rsidRPr="003755E2" w:rsidRDefault="00FC35AF" w:rsidP="00FC35AF">
      <w:pPr>
        <w:pStyle w:val="affffb"/>
        <w:ind w:firstLine="420"/>
      </w:pPr>
      <w:r w:rsidRPr="003755E2">
        <w:rPr>
          <w:rFonts w:hint="eastAsia"/>
        </w:rPr>
        <w:t>以对贸易项目、物流单元、位置、资产、服务关系、单据等进行编码为核心的集条码、射频等自动数据采集、电子数据交换、全球产品分类、全球数据同步、产品电子代码</w:t>
      </w:r>
      <w:r w:rsidR="00382201" w:rsidRPr="003755E2">
        <w:rPr>
          <w:rFonts w:hint="eastAsia"/>
        </w:rPr>
        <w:t>（</w:t>
      </w:r>
      <w:r w:rsidRPr="003755E2">
        <w:rPr>
          <w:rFonts w:hint="eastAsia"/>
        </w:rPr>
        <w:t>EPC</w:t>
      </w:r>
      <w:r w:rsidR="00382201" w:rsidRPr="003755E2">
        <w:rPr>
          <w:rFonts w:hint="eastAsia"/>
        </w:rPr>
        <w:t>）</w:t>
      </w:r>
      <w:r w:rsidRPr="003755E2">
        <w:rPr>
          <w:rFonts w:hint="eastAsia"/>
        </w:rPr>
        <w:t>等为一体的、服务于全球供应链管理的开放的标准体系。</w:t>
      </w:r>
    </w:p>
    <w:p w14:paraId="51155F36" w14:textId="77777777" w:rsidR="00FC35AF" w:rsidRPr="003755E2" w:rsidRDefault="00FC35AF" w:rsidP="00FC35AF">
      <w:pPr>
        <w:pStyle w:val="affffb"/>
        <w:ind w:firstLine="420"/>
      </w:pPr>
      <w:r w:rsidRPr="003755E2">
        <w:rPr>
          <w:rFonts w:hint="eastAsia"/>
        </w:rPr>
        <w:t>[来源：</w:t>
      </w:r>
      <w:r w:rsidRPr="003755E2">
        <w:t>GB/T 12905</w:t>
      </w:r>
      <w:r w:rsidRPr="003755E2">
        <w:rPr>
          <w:rFonts w:hint="eastAsia"/>
        </w:rPr>
        <w:t>—</w:t>
      </w:r>
      <w:r w:rsidRPr="003755E2">
        <w:t>2019,2.69</w:t>
      </w:r>
      <w:r w:rsidRPr="003755E2">
        <w:rPr>
          <w:rFonts w:hint="eastAsia"/>
        </w:rPr>
        <w:t>]</w:t>
      </w:r>
    </w:p>
    <w:p w14:paraId="3BF26A6B" w14:textId="77777777" w:rsidR="00FC35AF" w:rsidRPr="003755E2" w:rsidRDefault="00FC35AF" w:rsidP="00FC35AF">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代码</w:t>
      </w:r>
      <w:r w:rsidRPr="003755E2">
        <w:rPr>
          <w:rFonts w:ascii="Times New Roman" w:eastAsia="黑体"/>
          <w:b/>
        </w:rPr>
        <w:t xml:space="preserve">  code</w:t>
      </w:r>
    </w:p>
    <w:p w14:paraId="5DE94F81" w14:textId="77777777" w:rsidR="00FC35AF" w:rsidRPr="002423EA" w:rsidRDefault="00FC35AF" w:rsidP="00FC35AF">
      <w:pPr>
        <w:pStyle w:val="affffb"/>
        <w:ind w:firstLine="420"/>
      </w:pPr>
      <w:r w:rsidRPr="003755E2">
        <w:rPr>
          <w:rFonts w:hint="eastAsia"/>
        </w:rPr>
        <w:t>表示特定事物或概念的一个或一组字符。</w:t>
      </w:r>
    </w:p>
    <w:p w14:paraId="5A9BF063" w14:textId="77777777" w:rsidR="00FC35AF" w:rsidRPr="002423EA" w:rsidRDefault="00FC35AF" w:rsidP="00FC35AF">
      <w:pPr>
        <w:pStyle w:val="afff2"/>
      </w:pPr>
      <w:r w:rsidRPr="002423EA">
        <w:rPr>
          <w:rFonts w:hint="eastAsia"/>
        </w:rPr>
        <w:lastRenderedPageBreak/>
        <w:t>这些字符可以是阿拉伯数字、拉丁字母或便于人和机器识别与处理的其他符号。</w:t>
      </w:r>
    </w:p>
    <w:p w14:paraId="2B61EEB7" w14:textId="77777777" w:rsidR="00FC35AF" w:rsidRPr="002423EA" w:rsidRDefault="00FC35AF" w:rsidP="00FC35AF">
      <w:pPr>
        <w:pStyle w:val="affffb"/>
        <w:ind w:firstLine="420"/>
      </w:pPr>
      <w:r w:rsidRPr="002423EA">
        <w:rPr>
          <w:rFonts w:hint="eastAsia"/>
        </w:rPr>
        <w:t>[来源：</w:t>
      </w:r>
      <w:r w:rsidRPr="002423EA">
        <w:t>GB/T 10113</w:t>
      </w:r>
      <w:r w:rsidRPr="002423EA">
        <w:rPr>
          <w:rFonts w:hint="eastAsia"/>
        </w:rPr>
        <w:t>—</w:t>
      </w:r>
      <w:r w:rsidRPr="002423EA">
        <w:t>2003,2.2.5</w:t>
      </w:r>
      <w:r w:rsidRPr="002423EA">
        <w:rPr>
          <w:rFonts w:hint="eastAsia"/>
        </w:rPr>
        <w:t>]</w:t>
      </w:r>
    </w:p>
    <w:p w14:paraId="670FB9C5" w14:textId="77777777" w:rsidR="00FC35AF" w:rsidRPr="002423EA" w:rsidRDefault="00FC35AF" w:rsidP="00FC35AF">
      <w:pPr>
        <w:pStyle w:val="afffffffffff5"/>
        <w:ind w:left="420" w:hangingChars="200" w:hanging="420"/>
        <w:rPr>
          <w:rFonts w:ascii="Times New Roman" w:eastAsia="黑体"/>
          <w:b/>
        </w:rPr>
      </w:pPr>
      <w:r w:rsidRPr="002423EA">
        <w:rPr>
          <w:rFonts w:ascii="黑体" w:eastAsia="黑体" w:hAnsi="黑体"/>
        </w:rPr>
        <w:br/>
      </w:r>
      <w:r w:rsidRPr="002423EA">
        <w:rPr>
          <w:rFonts w:ascii="黑体" w:eastAsia="黑体" w:hAnsi="黑体" w:hint="eastAsia"/>
        </w:rPr>
        <w:t>编码</w:t>
      </w:r>
      <w:r w:rsidR="005873D9" w:rsidRPr="002423EA">
        <w:rPr>
          <w:rFonts w:ascii="Times New Roman" w:eastAsia="黑体" w:hint="eastAsia"/>
          <w:b/>
        </w:rPr>
        <w:t xml:space="preserve">  numbering</w:t>
      </w:r>
    </w:p>
    <w:p w14:paraId="6156ABDB" w14:textId="77777777" w:rsidR="00FC35AF" w:rsidRPr="002423EA" w:rsidRDefault="00FC35AF" w:rsidP="00FC35AF">
      <w:pPr>
        <w:pStyle w:val="affffb"/>
        <w:ind w:firstLine="420"/>
      </w:pPr>
      <w:r w:rsidRPr="002423EA">
        <w:rPr>
          <w:rFonts w:hint="eastAsia"/>
        </w:rPr>
        <w:t>给事物或概念赋予代码的过程。</w:t>
      </w:r>
    </w:p>
    <w:p w14:paraId="550BE2F9" w14:textId="77777777" w:rsidR="00FC35AF" w:rsidRPr="002423EA" w:rsidRDefault="00FC35AF" w:rsidP="00FC35AF">
      <w:pPr>
        <w:pStyle w:val="afff2"/>
      </w:pPr>
      <w:r w:rsidRPr="002423EA">
        <w:rPr>
          <w:rFonts w:hint="eastAsia"/>
        </w:rPr>
        <w:t>作名词时指代码本身。</w:t>
      </w:r>
    </w:p>
    <w:p w14:paraId="440F524F" w14:textId="77777777" w:rsidR="00FC35AF" w:rsidRPr="002423EA" w:rsidRDefault="00FC35AF" w:rsidP="00B91DE1">
      <w:pPr>
        <w:pStyle w:val="affffb"/>
        <w:ind w:firstLine="420"/>
      </w:pPr>
      <w:r w:rsidRPr="002423EA">
        <w:rPr>
          <w:rFonts w:hint="eastAsia"/>
        </w:rPr>
        <w:t>[来源：GB/T 37056</w:t>
      </w:r>
      <w:r w:rsidR="00765DCD" w:rsidRPr="002423EA">
        <w:rPr>
          <w:rFonts w:hint="eastAsia"/>
        </w:rPr>
        <w:t>—</w:t>
      </w:r>
      <w:r w:rsidRPr="002423EA">
        <w:rPr>
          <w:rFonts w:hint="eastAsia"/>
        </w:rPr>
        <w:t>2018,2.6]</w:t>
      </w:r>
    </w:p>
    <w:p w14:paraId="1AD5711A" w14:textId="77777777" w:rsidR="00765DCD" w:rsidRPr="002423EA" w:rsidRDefault="005C3286" w:rsidP="00240613">
      <w:pPr>
        <w:pStyle w:val="afffffffffff5"/>
        <w:ind w:left="420" w:hangingChars="200" w:hanging="420"/>
        <w:rPr>
          <w:rFonts w:ascii="Times New Roman" w:eastAsia="黑体"/>
          <w:b/>
        </w:rPr>
      </w:pPr>
      <w:r w:rsidRPr="002423EA">
        <w:rPr>
          <w:rFonts w:ascii="黑体" w:eastAsia="黑体" w:hAnsi="黑体"/>
        </w:rPr>
        <w:br/>
      </w:r>
      <w:r w:rsidR="00765DCD" w:rsidRPr="002423EA">
        <w:rPr>
          <w:rFonts w:ascii="黑体" w:eastAsia="黑体" w:hAnsi="黑体" w:hint="eastAsia"/>
        </w:rPr>
        <w:t>条码</w:t>
      </w:r>
      <w:r w:rsidR="00AD1B9C" w:rsidRPr="002423EA">
        <w:rPr>
          <w:rFonts w:ascii="Times New Roman" w:eastAsia="黑体"/>
          <w:b/>
        </w:rPr>
        <w:t xml:space="preserve">  bar code</w:t>
      </w:r>
    </w:p>
    <w:p w14:paraId="0960A21A" w14:textId="77777777" w:rsidR="00765DCD" w:rsidRPr="002423EA" w:rsidRDefault="00765DCD" w:rsidP="00765DCD">
      <w:pPr>
        <w:pStyle w:val="affffb"/>
        <w:ind w:firstLine="420"/>
      </w:pPr>
      <w:r w:rsidRPr="002423EA">
        <w:rPr>
          <w:rFonts w:hint="eastAsia"/>
        </w:rPr>
        <w:t>由一组规则排列的条、空组成的符号，可供机器识读，用以表示一定的信息，包括一维条码和二维条码。</w:t>
      </w:r>
    </w:p>
    <w:p w14:paraId="5B378700" w14:textId="77777777" w:rsidR="00765DCD" w:rsidRPr="002423EA" w:rsidRDefault="00765DCD" w:rsidP="00765DCD">
      <w:pPr>
        <w:pStyle w:val="affffb"/>
        <w:ind w:firstLine="420"/>
      </w:pPr>
      <w:r w:rsidRPr="002423EA">
        <w:rPr>
          <w:rFonts w:hint="eastAsia"/>
        </w:rPr>
        <w:t>[来源：</w:t>
      </w:r>
      <w:r w:rsidRPr="002423EA">
        <w:t>GB/T 12905</w:t>
      </w:r>
      <w:r w:rsidRPr="002423EA">
        <w:rPr>
          <w:rFonts w:hint="eastAsia"/>
        </w:rPr>
        <w:t>—</w:t>
      </w:r>
      <w:r w:rsidRPr="002423EA">
        <w:t>2019,2.1</w:t>
      </w:r>
      <w:r w:rsidRPr="002423EA">
        <w:rPr>
          <w:rFonts w:hint="eastAsia"/>
        </w:rPr>
        <w:t>]</w:t>
      </w:r>
    </w:p>
    <w:p w14:paraId="7C42F6BE" w14:textId="77777777" w:rsidR="005B12B2" w:rsidRPr="002423EA" w:rsidRDefault="005B12B2" w:rsidP="005B12B2">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商品条码</w:t>
      </w:r>
      <w:r w:rsidRPr="002423EA">
        <w:rPr>
          <w:rFonts w:ascii="黑体" w:eastAsia="黑体" w:hAnsi="黑体"/>
        </w:rPr>
        <w:t xml:space="preserve">  bar code for commodity</w:t>
      </w:r>
    </w:p>
    <w:p w14:paraId="3000DEDF" w14:textId="77777777" w:rsidR="005B12B2" w:rsidRPr="002423EA" w:rsidRDefault="005B12B2" w:rsidP="005B12B2">
      <w:pPr>
        <w:pStyle w:val="affffb"/>
        <w:ind w:firstLine="420"/>
      </w:pPr>
      <w:r w:rsidRPr="002423EA">
        <w:rPr>
          <w:rFonts w:hint="eastAsia"/>
        </w:rPr>
        <w:t>用于标识商品的全球通用的条码符号,包括零售商品、储运包装商品、物流单元、资产、服务关系、参与方位置等的编码与条码表示。</w:t>
      </w:r>
    </w:p>
    <w:p w14:paraId="2C72D0A1" w14:textId="77777777" w:rsidR="005B12B2" w:rsidRPr="002423EA" w:rsidRDefault="005B12B2" w:rsidP="005B12B2">
      <w:pPr>
        <w:pStyle w:val="affffb"/>
        <w:ind w:firstLine="420"/>
      </w:pPr>
      <w:r w:rsidRPr="002423EA">
        <w:rPr>
          <w:rFonts w:hint="eastAsia"/>
        </w:rPr>
        <w:t>[来源：GB/T 12905—2019,2.</w:t>
      </w:r>
      <w:r w:rsidRPr="002423EA">
        <w:t>70</w:t>
      </w:r>
      <w:r w:rsidRPr="002423EA">
        <w:rPr>
          <w:rFonts w:hint="eastAsia"/>
        </w:rPr>
        <w:t>]</w:t>
      </w:r>
    </w:p>
    <w:p w14:paraId="4BBA6C21" w14:textId="77777777" w:rsidR="00765DCD" w:rsidRPr="002423EA"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二维条码  </w:t>
      </w:r>
      <w:r w:rsidRPr="002423EA">
        <w:rPr>
          <w:rFonts w:ascii="Times New Roman" w:eastAsia="黑体"/>
          <w:b/>
        </w:rPr>
        <w:t>two-dimensional bar code; 2D code</w:t>
      </w:r>
    </w:p>
    <w:p w14:paraId="49D31E4E" w14:textId="77777777" w:rsidR="00765DCD" w:rsidRPr="002423EA" w:rsidRDefault="00765DCD" w:rsidP="00765DCD">
      <w:pPr>
        <w:pStyle w:val="affffb"/>
        <w:ind w:firstLine="420"/>
      </w:pPr>
      <w:r w:rsidRPr="002423EA">
        <w:rPr>
          <w:rFonts w:hint="eastAsia"/>
        </w:rPr>
        <w:t>二维码</w:t>
      </w:r>
    </w:p>
    <w:p w14:paraId="433E7AE4" w14:textId="77777777" w:rsidR="00765DCD" w:rsidRPr="002423EA" w:rsidRDefault="00765DCD" w:rsidP="00765DCD">
      <w:pPr>
        <w:pStyle w:val="affffb"/>
        <w:ind w:firstLine="420"/>
      </w:pPr>
      <w:r w:rsidRPr="002423EA">
        <w:rPr>
          <w:rFonts w:hint="eastAsia"/>
        </w:rPr>
        <w:t>在二个维度方向上都表示信息的条码符号。</w:t>
      </w:r>
    </w:p>
    <w:p w14:paraId="4EFD4D86" w14:textId="77777777" w:rsidR="005C3286" w:rsidRPr="002423EA" w:rsidRDefault="00765DCD" w:rsidP="005B12B2">
      <w:pPr>
        <w:pStyle w:val="affffb"/>
        <w:ind w:firstLine="420"/>
      </w:pPr>
      <w:r w:rsidRPr="002423EA">
        <w:rPr>
          <w:rFonts w:hint="eastAsia"/>
        </w:rPr>
        <w:t>[来源：GB/T 12905—2019,2.3]</w:t>
      </w:r>
    </w:p>
    <w:p w14:paraId="6693FF92" w14:textId="77777777" w:rsidR="005C3286" w:rsidRPr="002423EA" w:rsidRDefault="005C3286" w:rsidP="005873D9">
      <w:pPr>
        <w:pStyle w:val="afffffffffff5"/>
        <w:ind w:left="420" w:hangingChars="200" w:hanging="420"/>
        <w:rPr>
          <w:rFonts w:ascii="Times New Roman" w:eastAsia="黑体"/>
          <w:b/>
        </w:rPr>
      </w:pPr>
      <w:r w:rsidRPr="002423EA">
        <w:rPr>
          <w:rFonts w:ascii="黑体" w:eastAsia="黑体" w:hAnsi="黑体"/>
        </w:rPr>
        <w:br/>
      </w:r>
      <w:r w:rsidRPr="002423EA">
        <w:rPr>
          <w:rFonts w:ascii="黑体" w:eastAsia="黑体" w:hAnsi="黑体" w:hint="eastAsia"/>
        </w:rPr>
        <w:t>厂商识别代码</w:t>
      </w:r>
      <w:r w:rsidR="005873D9" w:rsidRPr="002423EA">
        <w:rPr>
          <w:rFonts w:ascii="Times New Roman" w:eastAsia="黑体" w:hint="eastAsia"/>
          <w:b/>
        </w:rPr>
        <w:t xml:space="preserve">  </w:t>
      </w:r>
      <w:r w:rsidR="005873D9" w:rsidRPr="002423EA">
        <w:rPr>
          <w:rFonts w:ascii="Times New Roman" w:eastAsia="黑体"/>
          <w:b/>
        </w:rPr>
        <w:t xml:space="preserve">GS1 company </w:t>
      </w:r>
      <w:proofErr w:type="spellStart"/>
      <w:r w:rsidR="005873D9" w:rsidRPr="002423EA">
        <w:rPr>
          <w:rFonts w:ascii="Times New Roman" w:eastAsia="黑体"/>
          <w:b/>
        </w:rPr>
        <w:t>prefix</w:t>
      </w:r>
      <w:r w:rsidR="005873D9" w:rsidRPr="002423EA">
        <w:rPr>
          <w:rFonts w:ascii="Times New Roman"/>
          <w:b/>
        </w:rPr>
        <w:t>;</w:t>
      </w:r>
      <w:r w:rsidR="005873D9" w:rsidRPr="002423EA">
        <w:rPr>
          <w:rFonts w:ascii="Times New Roman" w:eastAsia="黑体"/>
          <w:b/>
        </w:rPr>
        <w:t>GCP</w:t>
      </w:r>
      <w:proofErr w:type="spellEnd"/>
    </w:p>
    <w:p w14:paraId="56C06179" w14:textId="77777777" w:rsidR="005C3286" w:rsidRPr="002423EA" w:rsidRDefault="005C3286" w:rsidP="005C3286">
      <w:pPr>
        <w:pStyle w:val="affffb"/>
        <w:ind w:firstLine="420"/>
      </w:pPr>
      <w:r w:rsidRPr="002423EA">
        <w:rPr>
          <w:rFonts w:hint="eastAsia"/>
        </w:rPr>
        <w:t>GS1系统中赋予企业的唯一编码，由7位～10位数字组成。</w:t>
      </w:r>
    </w:p>
    <w:p w14:paraId="2D684C34" w14:textId="77777777" w:rsidR="005C3286" w:rsidRPr="002423EA" w:rsidRDefault="005C3286" w:rsidP="005C3286">
      <w:pPr>
        <w:pStyle w:val="afff2"/>
      </w:pPr>
      <w:r w:rsidRPr="002423EA">
        <w:rPr>
          <w:rFonts w:hint="eastAsia"/>
        </w:rPr>
        <w:t>我国境内企业的厂商识别代码由国家物品编码管理机构负责分配和管理。</w:t>
      </w:r>
    </w:p>
    <w:p w14:paraId="15403A4A" w14:textId="77777777" w:rsidR="005C3286" w:rsidRPr="002423EA" w:rsidRDefault="005C3286" w:rsidP="005C3286">
      <w:pPr>
        <w:pStyle w:val="affffb"/>
        <w:ind w:firstLine="420"/>
      </w:pPr>
      <w:r w:rsidRPr="002423EA">
        <w:rPr>
          <w:rFonts w:hint="eastAsia"/>
        </w:rPr>
        <w:t>[来源：GB/T 12905—2019,2.</w:t>
      </w:r>
      <w:r w:rsidRPr="002423EA">
        <w:t>73</w:t>
      </w:r>
      <w:r w:rsidRPr="002423EA">
        <w:rPr>
          <w:rFonts w:hint="eastAsia"/>
        </w:rPr>
        <w:t>]</w:t>
      </w:r>
    </w:p>
    <w:p w14:paraId="5C08E2BA" w14:textId="77777777" w:rsidR="005C3286" w:rsidRPr="002423EA" w:rsidRDefault="00B845E2" w:rsidP="00B845E2">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校验码  </w:t>
      </w:r>
      <w:r w:rsidRPr="002423EA">
        <w:rPr>
          <w:rFonts w:ascii="Times New Roman" w:eastAsia="黑体"/>
          <w:b/>
        </w:rPr>
        <w:t>check code</w:t>
      </w:r>
    </w:p>
    <w:p w14:paraId="5BEEDC1A" w14:textId="77777777" w:rsidR="00B845E2" w:rsidRPr="002423EA" w:rsidRDefault="00B845E2" w:rsidP="00B845E2">
      <w:pPr>
        <w:pStyle w:val="affffb"/>
        <w:ind w:firstLine="420"/>
      </w:pPr>
      <w:r w:rsidRPr="002423EA">
        <w:rPr>
          <w:rFonts w:hint="eastAsia"/>
        </w:rPr>
        <w:t>通过数学关系来验证代码正确性的字符。</w:t>
      </w:r>
    </w:p>
    <w:p w14:paraId="757EA5D0" w14:textId="77777777" w:rsidR="00B845E2" w:rsidRPr="002423EA" w:rsidRDefault="00B845E2" w:rsidP="00B845E2">
      <w:pPr>
        <w:pStyle w:val="affffb"/>
        <w:ind w:firstLine="420"/>
      </w:pPr>
      <w:r w:rsidRPr="002423EA">
        <w:rPr>
          <w:rFonts w:hint="eastAsia"/>
        </w:rPr>
        <w:t>[来源：GB/T 12905—2019,2.</w:t>
      </w:r>
      <w:r w:rsidRPr="002423EA">
        <w:t>31</w:t>
      </w:r>
      <w:r w:rsidRPr="002423EA">
        <w:rPr>
          <w:rFonts w:hint="eastAsia"/>
        </w:rPr>
        <w:t>]</w:t>
      </w:r>
    </w:p>
    <w:p w14:paraId="16AC0AA3" w14:textId="77777777" w:rsidR="00765DCD" w:rsidRPr="002423EA"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应用标识符  </w:t>
      </w:r>
      <w:r w:rsidRPr="002423EA">
        <w:rPr>
          <w:rFonts w:ascii="Times New Roman" w:eastAsia="黑体"/>
          <w:b/>
        </w:rPr>
        <w:t>application identifier</w:t>
      </w:r>
      <w:r w:rsidR="005C3286" w:rsidRPr="002423EA">
        <w:rPr>
          <w:rFonts w:ascii="Times New Roman" w:eastAsia="黑体"/>
          <w:b/>
        </w:rPr>
        <w:t>；</w:t>
      </w:r>
      <w:r w:rsidRPr="002423EA">
        <w:rPr>
          <w:rFonts w:ascii="Times New Roman" w:eastAsia="黑体"/>
          <w:b/>
        </w:rPr>
        <w:t>A</w:t>
      </w:r>
      <w:r w:rsidR="005C3286" w:rsidRPr="002423EA">
        <w:rPr>
          <w:rFonts w:ascii="Times New Roman" w:eastAsia="黑体"/>
          <w:b/>
        </w:rPr>
        <w:t>I</w:t>
      </w:r>
    </w:p>
    <w:p w14:paraId="6120BC3F" w14:textId="77777777" w:rsidR="00765DCD" w:rsidRPr="002423EA" w:rsidRDefault="00765DCD" w:rsidP="00765DCD">
      <w:pPr>
        <w:pStyle w:val="affffb"/>
        <w:ind w:firstLine="420"/>
      </w:pPr>
      <w:r w:rsidRPr="002423EA">
        <w:rPr>
          <w:rFonts w:hint="eastAsia"/>
        </w:rPr>
        <w:t>GS1全球物品编码标识体系中用于标识数据含义与格式的字符，由2位～4位数字组成。</w:t>
      </w:r>
    </w:p>
    <w:p w14:paraId="3FE29D18" w14:textId="77777777" w:rsidR="00765DCD" w:rsidRPr="002423EA" w:rsidRDefault="00765DCD" w:rsidP="00765DCD">
      <w:pPr>
        <w:pStyle w:val="affffb"/>
        <w:ind w:firstLine="420"/>
      </w:pPr>
      <w:r w:rsidRPr="002423EA">
        <w:rPr>
          <w:rFonts w:hint="eastAsia"/>
        </w:rPr>
        <w:t>[来源：</w:t>
      </w:r>
      <w:r w:rsidRPr="002423EA">
        <w:t>GB/T 37056</w:t>
      </w:r>
      <w:r w:rsidRPr="002423EA">
        <w:rPr>
          <w:rFonts w:hint="eastAsia"/>
        </w:rPr>
        <w:t>—</w:t>
      </w:r>
      <w:r w:rsidRPr="002423EA">
        <w:t>2018,3.2</w:t>
      </w:r>
      <w:r w:rsidRPr="002423EA">
        <w:rPr>
          <w:rFonts w:hint="eastAsia"/>
        </w:rPr>
        <w:t>]</w:t>
      </w:r>
    </w:p>
    <w:p w14:paraId="73B1843F" w14:textId="77777777" w:rsidR="00765DCD"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全球贸易项目代码  </w:t>
      </w:r>
      <w:r w:rsidRPr="002423EA">
        <w:rPr>
          <w:rFonts w:ascii="Times New Roman" w:eastAsia="黑体"/>
          <w:b/>
        </w:rPr>
        <w:t>gl</w:t>
      </w:r>
      <w:r w:rsidRPr="00AD1B9C">
        <w:rPr>
          <w:rFonts w:ascii="Times New Roman" w:eastAsia="黑体"/>
          <w:b/>
        </w:rPr>
        <w:t>obal trade item number; GTIN</w:t>
      </w:r>
    </w:p>
    <w:p w14:paraId="7C2B5F9E" w14:textId="77777777" w:rsidR="00765DCD" w:rsidRDefault="00765DCD" w:rsidP="00765DCD">
      <w:pPr>
        <w:pStyle w:val="affffb"/>
        <w:ind w:firstLine="420"/>
      </w:pPr>
      <w:r>
        <w:rPr>
          <w:rFonts w:hint="eastAsia"/>
        </w:rPr>
        <w:t>用于标识贸易项目的代码，由GS1厂商识别代码、商品项目代码和校验码组成，有GTIN-14、GTIN-13、GTIN-12、GTIN-8等四种结构。</w:t>
      </w:r>
    </w:p>
    <w:p w14:paraId="27001E78" w14:textId="77777777" w:rsidR="00765DCD" w:rsidRDefault="00765DCD" w:rsidP="00765DCD">
      <w:pPr>
        <w:pStyle w:val="affffb"/>
        <w:ind w:firstLine="420"/>
      </w:pPr>
      <w:r>
        <w:rPr>
          <w:rFonts w:hint="eastAsia"/>
        </w:rPr>
        <w:t>[来源：</w:t>
      </w:r>
      <w:r w:rsidRPr="00765DCD">
        <w:t>GB/T 37056</w:t>
      </w:r>
      <w:r>
        <w:rPr>
          <w:rFonts w:hint="eastAsia"/>
        </w:rPr>
        <w:t>—</w:t>
      </w:r>
      <w:r w:rsidRPr="00765DCD">
        <w:t>2018,3.3</w:t>
      </w:r>
      <w:r>
        <w:rPr>
          <w:rFonts w:hint="eastAsia"/>
        </w:rPr>
        <w:t>]</w:t>
      </w:r>
    </w:p>
    <w:p w14:paraId="4A9DB4FD" w14:textId="77777777" w:rsidR="00765DCD" w:rsidRDefault="00765DCD" w:rsidP="00765DCD">
      <w:pPr>
        <w:pStyle w:val="afffffffffff5"/>
        <w:ind w:left="420" w:hangingChars="200" w:hanging="420"/>
        <w:rPr>
          <w:rFonts w:ascii="黑体" w:eastAsia="黑体" w:hAnsi="黑体" w:hint="eastAsia"/>
        </w:rPr>
      </w:pPr>
      <w:r w:rsidRPr="00765DCD">
        <w:rPr>
          <w:rFonts w:ascii="黑体" w:eastAsia="黑体" w:hAnsi="黑体"/>
        </w:rPr>
        <w:br/>
      </w:r>
      <w:r w:rsidRPr="00765DCD">
        <w:rPr>
          <w:rFonts w:ascii="黑体" w:eastAsia="黑体" w:hAnsi="黑体" w:hint="eastAsia"/>
        </w:rPr>
        <w:t>零售商品</w:t>
      </w:r>
      <w:r>
        <w:rPr>
          <w:rFonts w:ascii="黑体" w:eastAsia="黑体" w:hAnsi="黑体" w:hint="eastAsia"/>
        </w:rPr>
        <w:t xml:space="preserve">  </w:t>
      </w:r>
      <w:r w:rsidRPr="00AD1B9C">
        <w:rPr>
          <w:rFonts w:ascii="Times New Roman" w:eastAsia="黑体"/>
          <w:b/>
        </w:rPr>
        <w:t>retail commodity</w:t>
      </w:r>
    </w:p>
    <w:p w14:paraId="1F352E1F" w14:textId="77777777" w:rsidR="00765DCD" w:rsidRDefault="00765DCD" w:rsidP="00765DCD">
      <w:pPr>
        <w:pStyle w:val="affffb"/>
        <w:ind w:firstLine="420"/>
      </w:pPr>
      <w:r w:rsidRPr="00765DCD">
        <w:rPr>
          <w:rFonts w:hint="eastAsia"/>
        </w:rPr>
        <w:t>零售业中，根据预先定义的特征而进行定价、订购或交易结算的任意一项产品或服务。</w:t>
      </w:r>
    </w:p>
    <w:p w14:paraId="5637176E" w14:textId="77777777" w:rsidR="00765DCD" w:rsidRDefault="00765DCD" w:rsidP="00765DCD">
      <w:pPr>
        <w:pStyle w:val="affffb"/>
        <w:ind w:firstLine="420"/>
      </w:pPr>
      <w:r>
        <w:rPr>
          <w:rFonts w:hint="eastAsia"/>
        </w:rPr>
        <w:t>[来源：</w:t>
      </w:r>
      <w:r w:rsidRPr="00765DCD">
        <w:t>GB 12904</w:t>
      </w:r>
      <w:r>
        <w:rPr>
          <w:rFonts w:hint="eastAsia"/>
        </w:rPr>
        <w:t>—</w:t>
      </w:r>
      <w:r w:rsidRPr="00765DCD">
        <w:t>2008,3.2</w:t>
      </w:r>
      <w:r>
        <w:rPr>
          <w:rFonts w:hint="eastAsia"/>
        </w:rPr>
        <w:t>]</w:t>
      </w:r>
    </w:p>
    <w:p w14:paraId="1A8AAB55" w14:textId="77777777" w:rsidR="00765DCD" w:rsidRPr="00765DCD" w:rsidRDefault="00765DCD" w:rsidP="00765DCD">
      <w:pPr>
        <w:pStyle w:val="afffffffffff5"/>
        <w:ind w:left="420" w:hangingChars="200" w:hanging="420"/>
        <w:rPr>
          <w:rFonts w:ascii="黑体" w:eastAsia="黑体" w:hAnsi="黑体" w:hint="eastAsia"/>
        </w:rPr>
      </w:pPr>
      <w:r w:rsidRPr="00765DCD">
        <w:rPr>
          <w:rFonts w:ascii="黑体" w:eastAsia="黑体" w:hAnsi="黑体"/>
        </w:rPr>
        <w:br/>
      </w:r>
      <w:r w:rsidRPr="00765DCD">
        <w:rPr>
          <w:rFonts w:ascii="黑体" w:eastAsia="黑体" w:hAnsi="黑体" w:hint="eastAsia"/>
        </w:rPr>
        <w:t xml:space="preserve">储运包装商品  </w:t>
      </w:r>
      <w:r w:rsidRPr="00AD1B9C">
        <w:rPr>
          <w:rFonts w:ascii="Times New Roman" w:eastAsia="黑体"/>
          <w:b/>
        </w:rPr>
        <w:t>dispatch commodity</w:t>
      </w:r>
    </w:p>
    <w:p w14:paraId="54DBA396" w14:textId="77777777" w:rsidR="00765DCD" w:rsidRDefault="00765DCD" w:rsidP="00765DCD">
      <w:pPr>
        <w:pStyle w:val="affffb"/>
        <w:ind w:firstLine="420"/>
      </w:pPr>
      <w:r>
        <w:rPr>
          <w:rFonts w:hint="eastAsia"/>
        </w:rPr>
        <w:t>由一个或若干个零售商品组成的用于订货、批发、配送及仓储等活动的各种包装的商品。</w:t>
      </w:r>
    </w:p>
    <w:p w14:paraId="091F84D1" w14:textId="77777777" w:rsidR="00765DCD" w:rsidRDefault="00765DCD" w:rsidP="00765DCD">
      <w:pPr>
        <w:pStyle w:val="affffb"/>
        <w:ind w:firstLine="420"/>
      </w:pPr>
      <w:r>
        <w:rPr>
          <w:rFonts w:hint="eastAsia"/>
        </w:rPr>
        <w:t>[来源：</w:t>
      </w:r>
      <w:r w:rsidRPr="00765DCD">
        <w:t>GB/T 16830</w:t>
      </w:r>
      <w:r>
        <w:rPr>
          <w:rFonts w:hint="eastAsia"/>
        </w:rPr>
        <w:t>—</w:t>
      </w:r>
      <w:r w:rsidRPr="00765DCD">
        <w:t>2008,3.1</w:t>
      </w:r>
      <w:r>
        <w:rPr>
          <w:rFonts w:hint="eastAsia"/>
        </w:rPr>
        <w:t>]</w:t>
      </w:r>
    </w:p>
    <w:p w14:paraId="1936F8CE" w14:textId="77777777" w:rsidR="00765DCD" w:rsidRPr="00AD1B9C" w:rsidRDefault="00765DCD" w:rsidP="00765DCD">
      <w:pPr>
        <w:pStyle w:val="afffffffffff5"/>
        <w:ind w:left="420" w:hangingChars="200" w:hanging="420"/>
        <w:rPr>
          <w:rFonts w:ascii="Times New Roman" w:eastAsia="黑体"/>
          <w:b/>
        </w:rPr>
      </w:pPr>
      <w:r w:rsidRPr="00765DCD">
        <w:rPr>
          <w:rFonts w:ascii="黑体" w:eastAsia="黑体" w:hAnsi="黑体"/>
        </w:rPr>
        <w:br/>
      </w:r>
      <w:r w:rsidRPr="00765DCD">
        <w:rPr>
          <w:rFonts w:ascii="黑体" w:eastAsia="黑体" w:hAnsi="黑体" w:hint="eastAsia"/>
        </w:rPr>
        <w:t xml:space="preserve">定量储运包装商品  </w:t>
      </w:r>
      <w:r w:rsidRPr="00AD1B9C">
        <w:rPr>
          <w:rFonts w:ascii="Times New Roman" w:eastAsia="黑体"/>
          <w:b/>
        </w:rPr>
        <w:t>fixed measure dispatch commodity</w:t>
      </w:r>
    </w:p>
    <w:p w14:paraId="6CF3B71F" w14:textId="77777777" w:rsidR="00765DCD" w:rsidRDefault="00765DCD" w:rsidP="00765DCD">
      <w:pPr>
        <w:pStyle w:val="affffb"/>
        <w:ind w:firstLine="420"/>
      </w:pPr>
      <w:r w:rsidRPr="00765DCD">
        <w:rPr>
          <w:rFonts w:hint="eastAsia"/>
        </w:rPr>
        <w:lastRenderedPageBreak/>
        <w:t>由定量零售商品组成的稳定的储运包装商品。</w:t>
      </w:r>
    </w:p>
    <w:p w14:paraId="5CC51A9E" w14:textId="77777777" w:rsidR="00765DCD" w:rsidRPr="00765DCD" w:rsidRDefault="00765DCD" w:rsidP="00765DCD">
      <w:pPr>
        <w:pStyle w:val="affffb"/>
        <w:ind w:firstLine="420"/>
      </w:pPr>
      <w:r>
        <w:rPr>
          <w:rFonts w:hint="eastAsia"/>
        </w:rPr>
        <w:t>[来源：</w:t>
      </w:r>
      <w:r w:rsidRPr="00765DCD">
        <w:t>GB/T 16830</w:t>
      </w:r>
      <w:r>
        <w:rPr>
          <w:rFonts w:hint="eastAsia"/>
        </w:rPr>
        <w:t>—</w:t>
      </w:r>
      <w:r w:rsidRPr="00765DCD">
        <w:t>2008.3.4</w:t>
      </w:r>
      <w:r>
        <w:rPr>
          <w:rFonts w:hint="eastAsia"/>
        </w:rPr>
        <w:t>]</w:t>
      </w:r>
    </w:p>
    <w:p w14:paraId="109B1111" w14:textId="77777777" w:rsidR="00690A9D" w:rsidRPr="001A2F90" w:rsidRDefault="00690A9D" w:rsidP="00690A9D">
      <w:pPr>
        <w:pStyle w:val="afffffffffff5"/>
        <w:ind w:left="420" w:hangingChars="200" w:hanging="420"/>
        <w:rPr>
          <w:rFonts w:ascii="Times New Roman" w:eastAsia="黑体"/>
          <w:b/>
        </w:rPr>
      </w:pPr>
      <w:r w:rsidRPr="00690A9D">
        <w:rPr>
          <w:rFonts w:ascii="黑体" w:eastAsia="黑体" w:hAnsi="黑体"/>
        </w:rPr>
        <w:br/>
      </w:r>
      <w:r w:rsidRPr="00690A9D">
        <w:rPr>
          <w:rFonts w:ascii="黑体" w:eastAsia="黑体" w:hAnsi="黑体" w:hint="eastAsia"/>
        </w:rPr>
        <w:t>EAN-13 条码</w:t>
      </w:r>
      <w:r w:rsidRPr="001A2F90">
        <w:rPr>
          <w:rFonts w:ascii="Times New Roman" w:eastAsia="黑体" w:hint="eastAsia"/>
          <w:b/>
        </w:rPr>
        <w:t xml:space="preserve">  EAN-13 bar code</w:t>
      </w:r>
    </w:p>
    <w:p w14:paraId="27EA81B5" w14:textId="77777777" w:rsidR="00690A9D" w:rsidRDefault="00C604A0" w:rsidP="00C604A0">
      <w:pPr>
        <w:pStyle w:val="affffb"/>
        <w:ind w:firstLine="420"/>
      </w:pPr>
      <w:r w:rsidRPr="00C604A0">
        <w:rPr>
          <w:rFonts w:hint="eastAsia"/>
        </w:rPr>
        <w:t>用于表示GTIN-13的条码符号。</w:t>
      </w:r>
    </w:p>
    <w:p w14:paraId="6A7ECFFF" w14:textId="77777777" w:rsidR="00C604A0" w:rsidRDefault="00C604A0" w:rsidP="00C604A0">
      <w:pPr>
        <w:pStyle w:val="affffb"/>
        <w:ind w:firstLine="420"/>
      </w:pPr>
      <w:r>
        <w:rPr>
          <w:rFonts w:hint="eastAsia"/>
        </w:rPr>
        <w:t>[来源：</w:t>
      </w:r>
      <w:r w:rsidRPr="00C604A0">
        <w:t>GB/T 12905</w:t>
      </w:r>
      <w:r>
        <w:rPr>
          <w:rFonts w:hint="eastAsia"/>
        </w:rPr>
        <w:t>—</w:t>
      </w:r>
      <w:r w:rsidRPr="00C604A0">
        <w:t>2019,3.1.2</w:t>
      </w:r>
      <w:r>
        <w:rPr>
          <w:rFonts w:hint="eastAsia"/>
        </w:rPr>
        <w:t>]</w:t>
      </w:r>
    </w:p>
    <w:p w14:paraId="1DFE6246" w14:textId="77777777" w:rsidR="00690A9D" w:rsidRPr="001A2F90" w:rsidRDefault="00C604A0" w:rsidP="00C604A0">
      <w:pPr>
        <w:pStyle w:val="afffffffffff5"/>
        <w:ind w:left="420" w:hangingChars="200" w:hanging="420"/>
        <w:rPr>
          <w:rFonts w:ascii="Times New Roman" w:eastAsia="黑体"/>
          <w:b/>
        </w:rPr>
      </w:pPr>
      <w:r w:rsidRPr="00C604A0">
        <w:rPr>
          <w:rFonts w:ascii="黑体" w:eastAsia="黑体" w:hAnsi="黑体"/>
        </w:rPr>
        <w:br/>
      </w:r>
      <w:r w:rsidRPr="00C604A0">
        <w:rPr>
          <w:rFonts w:ascii="黑体" w:eastAsia="黑体" w:hAnsi="黑体" w:hint="eastAsia"/>
        </w:rPr>
        <w:t>ITF-14条码</w:t>
      </w:r>
      <w:r w:rsidR="001A2F90" w:rsidRPr="001A2F90">
        <w:rPr>
          <w:rFonts w:ascii="Times New Roman" w:eastAsia="黑体" w:hint="eastAsia"/>
          <w:b/>
        </w:rPr>
        <w:t xml:space="preserve">  </w:t>
      </w:r>
      <w:r w:rsidRPr="001A2F90">
        <w:rPr>
          <w:rFonts w:ascii="Times New Roman" w:eastAsia="黑体" w:hint="eastAsia"/>
          <w:b/>
        </w:rPr>
        <w:t>ITF-14 code</w:t>
      </w:r>
    </w:p>
    <w:p w14:paraId="430CDBD7" w14:textId="77777777" w:rsidR="00C604A0" w:rsidRDefault="00C604A0" w:rsidP="00C604A0">
      <w:pPr>
        <w:pStyle w:val="affffb"/>
        <w:ind w:firstLine="420"/>
      </w:pPr>
      <w:r>
        <w:rPr>
          <w:rFonts w:hint="eastAsia"/>
        </w:rPr>
        <w:t>含有校验符且定长为14位的交叉二五条码。用于标识不在零售端结算的贸易项目，一般用在商品外包装箱上。</w:t>
      </w:r>
    </w:p>
    <w:p w14:paraId="5F5A9AB9" w14:textId="77777777" w:rsidR="00C604A0" w:rsidRPr="00C604A0" w:rsidRDefault="001A2F90" w:rsidP="001A2F90">
      <w:pPr>
        <w:pStyle w:val="affffb"/>
        <w:ind w:firstLine="420"/>
      </w:pPr>
      <w:r>
        <w:rPr>
          <w:rFonts w:hint="eastAsia"/>
        </w:rPr>
        <w:t>[来源：</w:t>
      </w:r>
      <w:r w:rsidRPr="001A2F90">
        <w:t>GB/T12905</w:t>
      </w:r>
      <w:r>
        <w:rPr>
          <w:rFonts w:hint="eastAsia"/>
        </w:rPr>
        <w:t>—</w:t>
      </w:r>
      <w:r w:rsidRPr="001A2F90">
        <w:t>2019,3.1.8</w:t>
      </w:r>
      <w:r>
        <w:rPr>
          <w:rFonts w:hint="eastAsia"/>
        </w:rPr>
        <w:t>]</w:t>
      </w:r>
    </w:p>
    <w:p w14:paraId="31EEA052" w14:textId="77777777" w:rsidR="00C604A0" w:rsidRPr="001A2F90" w:rsidRDefault="001A2F90" w:rsidP="001A2F90">
      <w:pPr>
        <w:pStyle w:val="afffffffffff5"/>
        <w:ind w:left="420" w:hangingChars="200" w:hanging="420"/>
        <w:rPr>
          <w:rFonts w:ascii="Times New Roman" w:eastAsia="黑体"/>
          <w:b/>
        </w:rPr>
      </w:pPr>
      <w:r w:rsidRPr="001A2F90">
        <w:rPr>
          <w:rFonts w:ascii="黑体" w:eastAsia="黑体" w:hAnsi="黑体"/>
        </w:rPr>
        <w:br/>
      </w:r>
      <w:r w:rsidRPr="001A2F90">
        <w:rPr>
          <w:rFonts w:ascii="黑体" w:eastAsia="黑体" w:hAnsi="黑体" w:hint="eastAsia"/>
        </w:rPr>
        <w:t>GS1-128 条码</w:t>
      </w:r>
      <w:r w:rsidRPr="001A2F90">
        <w:rPr>
          <w:rFonts w:ascii="Times New Roman" w:eastAsia="黑体" w:hint="eastAsia"/>
          <w:b/>
        </w:rPr>
        <w:t xml:space="preserve">  GS1-128 code</w:t>
      </w:r>
    </w:p>
    <w:p w14:paraId="2A893FF5" w14:textId="77777777" w:rsidR="001A2F90" w:rsidRDefault="001A2F90" w:rsidP="00690A9D">
      <w:pPr>
        <w:pStyle w:val="affffb"/>
        <w:ind w:firstLine="420"/>
      </w:pPr>
      <w:r w:rsidRPr="001A2F90">
        <w:rPr>
          <w:rFonts w:hint="eastAsia"/>
        </w:rPr>
        <w:t>128条码的子集，GS1体系的数据结构专用。</w:t>
      </w:r>
    </w:p>
    <w:p w14:paraId="6E676F7F" w14:textId="77777777" w:rsidR="002C5E3A" w:rsidRDefault="002C5E3A" w:rsidP="002C5E3A">
      <w:pPr>
        <w:pStyle w:val="affffb"/>
        <w:ind w:firstLine="420"/>
      </w:pPr>
      <w:r>
        <w:rPr>
          <w:rFonts w:hint="eastAsia"/>
        </w:rPr>
        <w:t>[来源：</w:t>
      </w:r>
      <w:r w:rsidRPr="002C5E3A">
        <w:rPr>
          <w:rFonts w:hint="eastAsia"/>
        </w:rPr>
        <w:t>GB/T 12905</w:t>
      </w:r>
      <w:r>
        <w:rPr>
          <w:rFonts w:hint="eastAsia"/>
        </w:rPr>
        <w:t>—</w:t>
      </w:r>
      <w:r w:rsidRPr="002C5E3A">
        <w:rPr>
          <w:rFonts w:hint="eastAsia"/>
        </w:rPr>
        <w:t>2019,3.1.13</w:t>
      </w:r>
      <w:r>
        <w:rPr>
          <w:rFonts w:hint="eastAsia"/>
        </w:rPr>
        <w:t>]</w:t>
      </w:r>
    </w:p>
    <w:p w14:paraId="112D3EA5" w14:textId="77777777" w:rsidR="00FC35AF" w:rsidRPr="00690A9D" w:rsidRDefault="00690A9D" w:rsidP="00690A9D">
      <w:pPr>
        <w:pStyle w:val="afffffffffff5"/>
        <w:ind w:left="420" w:hangingChars="200" w:hanging="420"/>
        <w:rPr>
          <w:rFonts w:ascii="黑体" w:eastAsia="黑体" w:hAnsi="黑体" w:hint="eastAsia"/>
        </w:rPr>
      </w:pPr>
      <w:r w:rsidRPr="00690A9D">
        <w:rPr>
          <w:rFonts w:ascii="黑体" w:eastAsia="黑体" w:hAnsi="黑体"/>
        </w:rPr>
        <w:br/>
      </w:r>
      <w:r w:rsidR="00FC35AF" w:rsidRPr="00690A9D">
        <w:rPr>
          <w:rFonts w:ascii="黑体" w:eastAsia="黑体" w:hAnsi="黑体" w:hint="eastAsia"/>
        </w:rPr>
        <w:t>追溯</w:t>
      </w:r>
      <w:r w:rsidR="005873D9" w:rsidRPr="00690A9D">
        <w:rPr>
          <w:rFonts w:ascii="黑体" w:eastAsia="黑体" w:hAnsi="黑体" w:hint="eastAsia"/>
        </w:rPr>
        <w:t xml:space="preserve">  </w:t>
      </w:r>
      <w:r w:rsidR="005873D9" w:rsidRPr="00690A9D">
        <w:rPr>
          <w:rFonts w:ascii="黑体" w:eastAsia="黑体" w:hAnsi="黑体"/>
        </w:rPr>
        <w:t>traceability</w:t>
      </w:r>
    </w:p>
    <w:p w14:paraId="0FC8FBD0" w14:textId="11CDE5E9" w:rsidR="00F373AF" w:rsidRPr="003755E2" w:rsidRDefault="00F373AF" w:rsidP="00F373AF">
      <w:pPr>
        <w:pStyle w:val="affffb"/>
        <w:ind w:firstLine="420"/>
      </w:pPr>
      <w:r w:rsidRPr="00F373AF">
        <w:rPr>
          <w:rFonts w:hint="eastAsia"/>
        </w:rPr>
        <w:t>以网络互联为基础</w:t>
      </w:r>
      <w:r w:rsidRPr="003755E2">
        <w:rPr>
          <w:rFonts w:hint="eastAsia"/>
        </w:rPr>
        <w:t>，运用数字化手段，通过对地理标志产品</w:t>
      </w:r>
      <w:r w:rsidR="00900011">
        <w:rPr>
          <w:rFonts w:hint="eastAsia"/>
        </w:rPr>
        <w:t>阿勒泰大果沙棘</w:t>
      </w:r>
      <w:r w:rsidRPr="003755E2">
        <w:rPr>
          <w:rFonts w:hint="eastAsia"/>
        </w:rPr>
        <w:t>生产、采摘、加工、包装、仓储、运输以及销售等全过程信息的记录和标识，实现追踪和溯源该产品的历史、应用情况或所处位置的活动。</w:t>
      </w:r>
    </w:p>
    <w:p w14:paraId="2C71130F" w14:textId="77777777" w:rsidR="00CC6F53" w:rsidRPr="003755E2" w:rsidRDefault="00CC6F53" w:rsidP="00CC6F53">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追溯码</w:t>
      </w:r>
      <w:r w:rsidR="005873D9" w:rsidRPr="003755E2">
        <w:rPr>
          <w:rFonts w:ascii="黑体" w:eastAsia="黑体" w:hAnsi="黑体" w:hint="eastAsia"/>
        </w:rPr>
        <w:t xml:space="preserve">  </w:t>
      </w:r>
      <w:r w:rsidR="005873D9" w:rsidRPr="003755E2">
        <w:rPr>
          <w:rFonts w:ascii="Times New Roman" w:eastAsia="黑体"/>
          <w:b/>
        </w:rPr>
        <w:t>traceability code</w:t>
      </w:r>
    </w:p>
    <w:p w14:paraId="08F4FEA5" w14:textId="77777777" w:rsidR="00CC6F53" w:rsidRPr="003755E2" w:rsidRDefault="00CC6F53" w:rsidP="00CC6F53">
      <w:pPr>
        <w:pStyle w:val="affffb"/>
        <w:ind w:firstLine="420"/>
      </w:pPr>
      <w:r w:rsidRPr="003755E2">
        <w:rPr>
          <w:rFonts w:hint="eastAsia"/>
        </w:rPr>
        <w:t>由一定编码规则生成的，用于关联在追溯产品对应追溯信息的专用代码。</w:t>
      </w:r>
    </w:p>
    <w:p w14:paraId="39D9AB67" w14:textId="77777777" w:rsidR="00CC6F53" w:rsidRPr="003755E2" w:rsidRDefault="00CC6F53" w:rsidP="00CC6F53">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追溯码标签</w:t>
      </w:r>
      <w:r w:rsidRPr="003755E2">
        <w:rPr>
          <w:rFonts w:ascii="Times New Roman" w:eastAsia="黑体"/>
          <w:b/>
        </w:rPr>
        <w:t xml:space="preserve">  </w:t>
      </w:r>
      <w:r w:rsidR="005873D9" w:rsidRPr="003755E2">
        <w:rPr>
          <w:rFonts w:ascii="Times New Roman" w:eastAsia="黑体"/>
          <w:b/>
        </w:rPr>
        <w:t>t</w:t>
      </w:r>
      <w:r w:rsidRPr="003755E2">
        <w:rPr>
          <w:rFonts w:ascii="Times New Roman" w:eastAsia="黑体"/>
          <w:b/>
        </w:rPr>
        <w:t>raceability code label</w:t>
      </w:r>
    </w:p>
    <w:p w14:paraId="6E914F61" w14:textId="77777777" w:rsidR="00CC6F53" w:rsidRPr="003755E2" w:rsidRDefault="00CC6F53" w:rsidP="00CC6F53">
      <w:pPr>
        <w:pStyle w:val="affffb"/>
        <w:ind w:firstLine="420"/>
      </w:pPr>
      <w:r w:rsidRPr="003755E2">
        <w:rPr>
          <w:rFonts w:hint="eastAsia"/>
        </w:rPr>
        <w:t>用于记录产品质量追溯信息的标示于追溯产品上的条码载体。</w:t>
      </w:r>
    </w:p>
    <w:p w14:paraId="579F2895" w14:textId="77777777" w:rsidR="00F373AF" w:rsidRPr="003755E2" w:rsidRDefault="00F373AF" w:rsidP="00CC6F53">
      <w:pPr>
        <w:pStyle w:val="afffffffffff5"/>
        <w:ind w:left="420" w:hangingChars="200" w:hanging="420"/>
        <w:rPr>
          <w:rFonts w:ascii="Times New Roman" w:eastAsia="黑体"/>
          <w:b/>
        </w:rPr>
      </w:pPr>
      <w:r w:rsidRPr="003755E2">
        <w:rPr>
          <w:rFonts w:ascii="黑体" w:eastAsia="黑体" w:hAnsi="黑体"/>
        </w:rPr>
        <w:br/>
      </w:r>
      <w:r w:rsidR="00CC6F53" w:rsidRPr="003755E2">
        <w:rPr>
          <w:rFonts w:ascii="黑体" w:eastAsia="黑体" w:hAnsi="黑体" w:hint="eastAsia"/>
        </w:rPr>
        <w:t>追溯单元</w:t>
      </w:r>
      <w:r w:rsidR="005873D9" w:rsidRPr="003755E2">
        <w:rPr>
          <w:rFonts w:ascii="黑体" w:eastAsia="黑体" w:hAnsi="黑体" w:hint="eastAsia"/>
        </w:rPr>
        <w:t xml:space="preserve">  </w:t>
      </w:r>
      <w:r w:rsidR="005873D9" w:rsidRPr="003755E2">
        <w:rPr>
          <w:rFonts w:ascii="Times New Roman" w:eastAsia="黑体"/>
          <w:b/>
        </w:rPr>
        <w:t>traceability unit</w:t>
      </w:r>
    </w:p>
    <w:p w14:paraId="0FE4CEFF" w14:textId="77777777" w:rsidR="00CC6F53" w:rsidRPr="003755E2" w:rsidRDefault="00CC6F53" w:rsidP="00CC6F53">
      <w:pPr>
        <w:pStyle w:val="affffb"/>
        <w:ind w:firstLine="420"/>
      </w:pPr>
      <w:r w:rsidRPr="003755E2">
        <w:rPr>
          <w:rFonts w:hint="eastAsia"/>
        </w:rPr>
        <w:t>需要对其来源、用途和位置的相关信息进行记录和追溯的单个产品或同一批次产品。</w:t>
      </w:r>
    </w:p>
    <w:p w14:paraId="57E5D192" w14:textId="77777777" w:rsidR="00CC6F53" w:rsidRPr="003755E2" w:rsidRDefault="00CC6F53" w:rsidP="005873D9">
      <w:pPr>
        <w:pStyle w:val="afff2"/>
      </w:pPr>
      <w:r w:rsidRPr="003755E2">
        <w:rPr>
          <w:rFonts w:hint="eastAsia"/>
        </w:rPr>
        <w:t>追溯包括追踪</w:t>
      </w:r>
      <w:r w:rsidR="005873D9" w:rsidRPr="003755E2">
        <w:rPr>
          <w:rFonts w:hint="eastAsia"/>
        </w:rPr>
        <w:t>（</w:t>
      </w:r>
      <w:r w:rsidRPr="003755E2">
        <w:rPr>
          <w:rFonts w:hint="eastAsia"/>
        </w:rPr>
        <w:t>Tracking</w:t>
      </w:r>
      <w:r w:rsidR="005873D9" w:rsidRPr="003755E2">
        <w:rPr>
          <w:rFonts w:hint="eastAsia"/>
        </w:rPr>
        <w:t>）</w:t>
      </w:r>
      <w:r w:rsidRPr="003755E2">
        <w:rPr>
          <w:rFonts w:hint="eastAsia"/>
        </w:rPr>
        <w:t>和溯源</w:t>
      </w:r>
      <w:r w:rsidR="005873D9" w:rsidRPr="003755E2">
        <w:rPr>
          <w:rFonts w:hint="eastAsia"/>
        </w:rPr>
        <w:t>（</w:t>
      </w:r>
      <w:r w:rsidRPr="003755E2">
        <w:rPr>
          <w:rFonts w:hint="eastAsia"/>
        </w:rPr>
        <w:t>Tracing</w:t>
      </w:r>
      <w:r w:rsidR="005873D9" w:rsidRPr="003755E2">
        <w:rPr>
          <w:rFonts w:hint="eastAsia"/>
        </w:rPr>
        <w:t>）</w:t>
      </w:r>
      <w:r w:rsidRPr="003755E2">
        <w:rPr>
          <w:rFonts w:hint="eastAsia"/>
        </w:rPr>
        <w:t>两个方面。</w:t>
      </w:r>
    </w:p>
    <w:p w14:paraId="26A5AC13" w14:textId="77777777" w:rsidR="00CC6F53" w:rsidRPr="003755E2" w:rsidRDefault="00CC6F53" w:rsidP="00CC6F53">
      <w:pPr>
        <w:pStyle w:val="affffb"/>
        <w:ind w:firstLine="420"/>
      </w:pPr>
      <w:r w:rsidRPr="003755E2">
        <w:rPr>
          <w:rFonts w:hint="eastAsia"/>
        </w:rPr>
        <w:t>[来源：</w:t>
      </w:r>
      <w:r w:rsidRPr="003755E2">
        <w:t>GB/Z 25008</w:t>
      </w:r>
      <w:r w:rsidRPr="003755E2">
        <w:rPr>
          <w:rFonts w:hint="eastAsia"/>
        </w:rPr>
        <w:t>—</w:t>
      </w:r>
      <w:r w:rsidRPr="003755E2">
        <w:t>2010</w:t>
      </w:r>
      <w:r w:rsidRPr="003755E2">
        <w:rPr>
          <w:rFonts w:hint="eastAsia"/>
        </w:rPr>
        <w:t>]</w:t>
      </w:r>
    </w:p>
    <w:p w14:paraId="3CC72D2B" w14:textId="77777777" w:rsidR="00F373AF" w:rsidRPr="003755E2" w:rsidRDefault="00F373AF" w:rsidP="00F373AF">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批号</w:t>
      </w:r>
      <w:r w:rsidR="005873D9" w:rsidRPr="003755E2">
        <w:rPr>
          <w:rFonts w:ascii="黑体" w:eastAsia="黑体" w:hAnsi="黑体" w:hint="eastAsia"/>
        </w:rPr>
        <w:t xml:space="preserve">  </w:t>
      </w:r>
      <w:r w:rsidR="005D0A05" w:rsidRPr="003755E2">
        <w:rPr>
          <w:rFonts w:ascii="Times New Roman" w:eastAsia="黑体" w:hint="eastAsia"/>
          <w:b/>
        </w:rPr>
        <w:t>batch</w:t>
      </w:r>
      <w:r w:rsidR="005D0A05" w:rsidRPr="003755E2">
        <w:rPr>
          <w:rFonts w:ascii="Times New Roman" w:eastAsia="黑体"/>
          <w:b/>
        </w:rPr>
        <w:t xml:space="preserve"> number</w:t>
      </w:r>
    </w:p>
    <w:p w14:paraId="401CA369" w14:textId="77777777" w:rsidR="00F373AF" w:rsidRPr="003755E2" w:rsidRDefault="00F373AF" w:rsidP="00F373AF">
      <w:pPr>
        <w:pStyle w:val="affffb"/>
        <w:ind w:firstLine="420"/>
      </w:pPr>
      <w:r w:rsidRPr="003755E2">
        <w:rPr>
          <w:rFonts w:hint="eastAsia"/>
        </w:rPr>
        <w:t>批次（产品</w:t>
      </w:r>
      <w:r w:rsidR="005873D9" w:rsidRPr="003755E2">
        <w:rPr>
          <w:rFonts w:hint="eastAsia"/>
        </w:rPr>
        <w:t>）</w:t>
      </w:r>
      <w:r w:rsidRPr="003755E2">
        <w:rPr>
          <w:rFonts w:hint="eastAsia"/>
        </w:rPr>
        <w:t>具备可追溯性的唯一标识。</w:t>
      </w:r>
    </w:p>
    <w:p w14:paraId="25B5D65A" w14:textId="77777777" w:rsidR="001D212F" w:rsidRPr="003755E2" w:rsidRDefault="00B83E86" w:rsidP="00B83E86">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系列号</w:t>
      </w:r>
      <w:r w:rsidR="005D0A05" w:rsidRPr="003755E2">
        <w:rPr>
          <w:rFonts w:ascii="黑体" w:eastAsia="黑体" w:hAnsi="黑体" w:hint="eastAsia"/>
        </w:rPr>
        <w:t xml:space="preserve">  </w:t>
      </w:r>
      <w:r w:rsidR="005D0A05" w:rsidRPr="003755E2">
        <w:rPr>
          <w:rFonts w:ascii="Times New Roman" w:eastAsia="黑体" w:hint="eastAsia"/>
          <w:b/>
        </w:rPr>
        <w:t>serial number</w:t>
      </w:r>
    </w:p>
    <w:p w14:paraId="4BED010D" w14:textId="77777777" w:rsidR="00B83E86" w:rsidRPr="003755E2" w:rsidRDefault="00B83E86" w:rsidP="00B83E86">
      <w:pPr>
        <w:pStyle w:val="affffb"/>
        <w:ind w:firstLine="420"/>
      </w:pPr>
      <w:r w:rsidRPr="003755E2">
        <w:rPr>
          <w:rFonts w:hint="eastAsia"/>
        </w:rPr>
        <w:t>在预先设定的范围内，单个产品具备可追溯性的唯一标识。</w:t>
      </w:r>
    </w:p>
    <w:p w14:paraId="5E4E3F11" w14:textId="77777777" w:rsidR="000C2B48" w:rsidRPr="003755E2" w:rsidRDefault="00D85E3A" w:rsidP="00B234C5">
      <w:pPr>
        <w:pStyle w:val="affc"/>
        <w:spacing w:before="240" w:after="240"/>
      </w:pPr>
      <w:bookmarkStart w:id="88" w:name="_Toc179622785"/>
      <w:bookmarkStart w:id="89" w:name="_Toc179804041"/>
      <w:bookmarkStart w:id="90" w:name="_Toc180574915"/>
      <w:bookmarkStart w:id="91" w:name="_Toc180575958"/>
      <w:bookmarkStart w:id="92" w:name="_Toc180576232"/>
      <w:bookmarkStart w:id="93" w:name="_Toc181028311"/>
      <w:bookmarkStart w:id="94" w:name="_Toc181030937"/>
      <w:bookmarkStart w:id="95" w:name="_Toc201749195"/>
      <w:bookmarkStart w:id="96" w:name="_Toc201749243"/>
      <w:r w:rsidRPr="003755E2">
        <w:rPr>
          <w:rFonts w:hint="eastAsia"/>
        </w:rPr>
        <w:t>基本</w:t>
      </w:r>
      <w:bookmarkEnd w:id="88"/>
      <w:bookmarkEnd w:id="89"/>
      <w:bookmarkEnd w:id="90"/>
      <w:bookmarkEnd w:id="91"/>
      <w:bookmarkEnd w:id="92"/>
      <w:r w:rsidR="000C2B48" w:rsidRPr="003755E2">
        <w:rPr>
          <w:rFonts w:hint="eastAsia"/>
        </w:rPr>
        <w:t>要求</w:t>
      </w:r>
      <w:bookmarkEnd w:id="93"/>
      <w:bookmarkEnd w:id="94"/>
      <w:bookmarkEnd w:id="95"/>
      <w:bookmarkEnd w:id="96"/>
    </w:p>
    <w:p w14:paraId="7AD645DD" w14:textId="77777777" w:rsidR="00B83E86" w:rsidRPr="003755E2" w:rsidRDefault="00B83E86" w:rsidP="00B83E86">
      <w:pPr>
        <w:pStyle w:val="affd"/>
        <w:spacing w:before="120" w:after="120"/>
      </w:pPr>
      <w:bookmarkStart w:id="97" w:name="_Toc179366638"/>
      <w:bookmarkStart w:id="98" w:name="_Toc179366887"/>
      <w:bookmarkStart w:id="99" w:name="_Toc179622786"/>
      <w:bookmarkStart w:id="100" w:name="_Toc179804042"/>
      <w:bookmarkStart w:id="101" w:name="_Toc180574916"/>
      <w:bookmarkStart w:id="102" w:name="_Toc180575959"/>
      <w:bookmarkStart w:id="103" w:name="_Toc180576233"/>
      <w:bookmarkStart w:id="104" w:name="_Toc181028312"/>
      <w:bookmarkStart w:id="105" w:name="_Toc181030938"/>
      <w:bookmarkStart w:id="106" w:name="_Toc201749196"/>
      <w:bookmarkStart w:id="107" w:name="_Toc201749244"/>
      <w:r w:rsidRPr="003755E2">
        <w:rPr>
          <w:rFonts w:hint="eastAsia"/>
        </w:rPr>
        <w:t>总则</w:t>
      </w:r>
      <w:bookmarkEnd w:id="97"/>
      <w:bookmarkEnd w:id="98"/>
      <w:bookmarkEnd w:id="99"/>
      <w:bookmarkEnd w:id="100"/>
      <w:bookmarkEnd w:id="101"/>
      <w:bookmarkEnd w:id="102"/>
      <w:bookmarkEnd w:id="103"/>
      <w:bookmarkEnd w:id="104"/>
      <w:bookmarkEnd w:id="105"/>
      <w:bookmarkEnd w:id="106"/>
      <w:bookmarkEnd w:id="107"/>
    </w:p>
    <w:p w14:paraId="0943358F" w14:textId="77777777" w:rsidR="00B234C5" w:rsidRPr="003755E2" w:rsidRDefault="00B234C5" w:rsidP="00B234C5">
      <w:pPr>
        <w:pStyle w:val="afffffffff1"/>
      </w:pPr>
      <w:r w:rsidRPr="003755E2">
        <w:rPr>
          <w:rFonts w:hint="eastAsia"/>
        </w:rPr>
        <w:t>在实施追溯过程追溯信息应遵循真实、准确、有效，具备防篡改机制的原则。</w:t>
      </w:r>
    </w:p>
    <w:p w14:paraId="726A759B" w14:textId="77777777" w:rsidR="00B83E86" w:rsidRPr="003755E2" w:rsidRDefault="00B83E86" w:rsidP="00B234C5">
      <w:pPr>
        <w:pStyle w:val="afffffffff1"/>
      </w:pPr>
      <w:r w:rsidRPr="003755E2">
        <w:rPr>
          <w:rFonts w:hint="eastAsia"/>
        </w:rPr>
        <w:t>追溯体系应能够方便快捷证明产品的来历，确定产品所处位置、状态等，有助于分析查找不合格原因，并在必要时提高撤回和召回产品的能力，其建立的原则宜遵循可操作性强、成本可接受、满足预期追溯精度及追溯深度、符合相关法规政策等原则。</w:t>
      </w:r>
    </w:p>
    <w:p w14:paraId="792EA029" w14:textId="77777777" w:rsidR="00AA2FF8" w:rsidRPr="003755E2" w:rsidRDefault="00AA2FF8" w:rsidP="00AA2FF8">
      <w:pPr>
        <w:pStyle w:val="affffb"/>
        <w:ind w:firstLine="420"/>
      </w:pPr>
    </w:p>
    <w:p w14:paraId="0CC33178" w14:textId="77777777" w:rsidR="00B83E86" w:rsidRPr="003755E2" w:rsidRDefault="00B83E86" w:rsidP="00B83E86">
      <w:pPr>
        <w:pStyle w:val="affd"/>
        <w:spacing w:before="120" w:after="120"/>
      </w:pPr>
      <w:bookmarkStart w:id="108" w:name="_Toc179366639"/>
      <w:bookmarkStart w:id="109" w:name="_Toc179366888"/>
      <w:bookmarkStart w:id="110" w:name="_Toc179622787"/>
      <w:bookmarkStart w:id="111" w:name="_Toc179804043"/>
      <w:bookmarkStart w:id="112" w:name="_Toc180574917"/>
      <w:bookmarkStart w:id="113" w:name="_Toc180575960"/>
      <w:bookmarkStart w:id="114" w:name="_Toc180576234"/>
      <w:bookmarkStart w:id="115" w:name="_Toc181028313"/>
      <w:bookmarkStart w:id="116" w:name="_Toc181030939"/>
      <w:bookmarkStart w:id="117" w:name="_Toc201749197"/>
      <w:bookmarkStart w:id="118" w:name="_Toc201749245"/>
      <w:r w:rsidRPr="003755E2">
        <w:rPr>
          <w:rFonts w:hint="eastAsia"/>
        </w:rPr>
        <w:t>追溯环节</w:t>
      </w:r>
      <w:bookmarkEnd w:id="108"/>
      <w:bookmarkEnd w:id="109"/>
      <w:bookmarkEnd w:id="110"/>
      <w:bookmarkEnd w:id="111"/>
      <w:bookmarkEnd w:id="112"/>
      <w:bookmarkEnd w:id="113"/>
      <w:bookmarkEnd w:id="114"/>
      <w:bookmarkEnd w:id="115"/>
      <w:bookmarkEnd w:id="116"/>
      <w:bookmarkEnd w:id="117"/>
      <w:bookmarkEnd w:id="118"/>
    </w:p>
    <w:p w14:paraId="374D83B7" w14:textId="5C76E585" w:rsidR="00B83E86" w:rsidRPr="003755E2" w:rsidRDefault="00B83E86" w:rsidP="00B83E86">
      <w:pPr>
        <w:pStyle w:val="affffb"/>
        <w:ind w:firstLine="420"/>
      </w:pPr>
      <w:r w:rsidRPr="003755E2">
        <w:rPr>
          <w:rFonts w:hint="eastAsia"/>
        </w:rPr>
        <w:lastRenderedPageBreak/>
        <w:t>地理标志产品</w:t>
      </w:r>
      <w:r w:rsidR="00900011">
        <w:rPr>
          <w:rFonts w:hint="eastAsia"/>
        </w:rPr>
        <w:t>阿勒泰大果沙棘</w:t>
      </w:r>
      <w:r w:rsidRPr="003755E2">
        <w:rPr>
          <w:rFonts w:hint="eastAsia"/>
        </w:rPr>
        <w:t>追溯体系设计保障</w:t>
      </w:r>
      <w:r w:rsidR="00BD4D5E" w:rsidRPr="003755E2">
        <w:rPr>
          <w:rFonts w:hint="eastAsia"/>
        </w:rPr>
        <w:t>新梅</w:t>
      </w:r>
      <w:r w:rsidRPr="003755E2">
        <w:rPr>
          <w:rFonts w:hint="eastAsia"/>
        </w:rPr>
        <w:t>种植环节、采后处理环节、贮运环节、销售环节的追溯信息覆盖。追溯记录信息包含但不限于</w:t>
      </w:r>
      <w:r w:rsidR="00CC6F53" w:rsidRPr="003755E2">
        <w:rPr>
          <w:rFonts w:hint="eastAsia"/>
        </w:rPr>
        <w:t>追溯参与方</w:t>
      </w:r>
      <w:r w:rsidR="00FA45FD" w:rsidRPr="003755E2">
        <w:rPr>
          <w:rFonts w:hint="eastAsia"/>
        </w:rPr>
        <w:t>从种植到销售的</w:t>
      </w:r>
      <w:r w:rsidRPr="003755E2">
        <w:rPr>
          <w:rFonts w:hint="eastAsia"/>
        </w:rPr>
        <w:t>生产地环境、生产者信息、土肥水管理、病虫害防治、采收时间、采收方式、质量检测、包装加工企业、作业时间地点、处理方式、贮存运输企业、贮存运输时间、贮存位置、运输方式、销售组织、销售时间、销售方式等</w:t>
      </w:r>
      <w:r w:rsidR="00FA45FD" w:rsidRPr="003755E2">
        <w:rPr>
          <w:rFonts w:hint="eastAsia"/>
        </w:rPr>
        <w:t>全过程</w:t>
      </w:r>
      <w:r w:rsidRPr="003755E2">
        <w:rPr>
          <w:rFonts w:hint="eastAsia"/>
        </w:rPr>
        <w:t>。</w:t>
      </w:r>
    </w:p>
    <w:p w14:paraId="5EDCACA2" w14:textId="57D5215B" w:rsidR="00B83E86" w:rsidRPr="003755E2" w:rsidRDefault="00B83E86" w:rsidP="00B83E86">
      <w:pPr>
        <w:pStyle w:val="affd"/>
        <w:spacing w:before="120" w:after="120"/>
      </w:pPr>
      <w:bookmarkStart w:id="119" w:name="_Toc179366643"/>
      <w:bookmarkStart w:id="120" w:name="_Toc179366892"/>
      <w:bookmarkStart w:id="121" w:name="_Toc179622789"/>
      <w:bookmarkStart w:id="122" w:name="_Toc179804045"/>
      <w:bookmarkStart w:id="123" w:name="_Toc180574919"/>
      <w:bookmarkStart w:id="124" w:name="_Toc180575962"/>
      <w:bookmarkStart w:id="125" w:name="_Toc180576236"/>
      <w:bookmarkStart w:id="126" w:name="_Toc181028315"/>
      <w:bookmarkStart w:id="127" w:name="_Toc181030941"/>
      <w:bookmarkStart w:id="128" w:name="_Toc201749198"/>
      <w:bookmarkStart w:id="129" w:name="_Toc201749246"/>
      <w:r w:rsidRPr="003755E2">
        <w:rPr>
          <w:rFonts w:hint="eastAsia"/>
        </w:rPr>
        <w:t>编码体系</w:t>
      </w:r>
      <w:bookmarkEnd w:id="119"/>
      <w:bookmarkEnd w:id="120"/>
      <w:bookmarkEnd w:id="121"/>
      <w:bookmarkEnd w:id="122"/>
      <w:bookmarkEnd w:id="123"/>
      <w:bookmarkEnd w:id="124"/>
      <w:bookmarkEnd w:id="125"/>
      <w:bookmarkEnd w:id="126"/>
      <w:bookmarkEnd w:id="127"/>
      <w:bookmarkEnd w:id="128"/>
      <w:bookmarkEnd w:id="129"/>
    </w:p>
    <w:p w14:paraId="52D7A708" w14:textId="13FD3C2F" w:rsidR="00B83E86" w:rsidRPr="003755E2" w:rsidRDefault="00B83E86" w:rsidP="00B83E86">
      <w:pPr>
        <w:pStyle w:val="affffb"/>
        <w:ind w:firstLine="420"/>
      </w:pPr>
      <w:r w:rsidRPr="003755E2">
        <w:rPr>
          <w:rFonts w:hint="eastAsia"/>
        </w:rPr>
        <w:t>采用国际通用的GS1物品编码体系，对追溯单元进行唯一标识，以便于相关方无障碍使用。</w:t>
      </w:r>
    </w:p>
    <w:p w14:paraId="362FB220" w14:textId="77777777" w:rsidR="00CC6F53" w:rsidRPr="003755E2" w:rsidRDefault="00CC6F53" w:rsidP="00CC6F53">
      <w:pPr>
        <w:pStyle w:val="affd"/>
        <w:spacing w:before="120" w:after="120"/>
      </w:pPr>
      <w:bookmarkStart w:id="130" w:name="_Toc179622790"/>
      <w:bookmarkStart w:id="131" w:name="_Toc179804046"/>
      <w:bookmarkStart w:id="132" w:name="_Toc180574920"/>
      <w:bookmarkStart w:id="133" w:name="_Toc180575963"/>
      <w:bookmarkStart w:id="134" w:name="_Toc180576237"/>
      <w:bookmarkStart w:id="135" w:name="_Toc181028316"/>
      <w:bookmarkStart w:id="136" w:name="_Toc181030942"/>
      <w:bookmarkStart w:id="137" w:name="_Toc201749199"/>
      <w:bookmarkStart w:id="138" w:name="_Toc201749247"/>
      <w:r w:rsidRPr="003755E2">
        <w:rPr>
          <w:rFonts w:hint="eastAsia"/>
        </w:rPr>
        <w:t>标识原则</w:t>
      </w:r>
      <w:bookmarkEnd w:id="130"/>
      <w:bookmarkEnd w:id="131"/>
      <w:bookmarkEnd w:id="132"/>
      <w:bookmarkEnd w:id="133"/>
      <w:bookmarkEnd w:id="134"/>
      <w:bookmarkEnd w:id="135"/>
      <w:bookmarkEnd w:id="136"/>
      <w:bookmarkEnd w:id="137"/>
      <w:bookmarkEnd w:id="138"/>
    </w:p>
    <w:p w14:paraId="5ED155C2" w14:textId="5593DC71" w:rsidR="00CC6F53" w:rsidRPr="003755E2" w:rsidRDefault="00CC6F53" w:rsidP="0046715E">
      <w:pPr>
        <w:pStyle w:val="afffffffff1"/>
      </w:pPr>
      <w:r w:rsidRPr="003755E2">
        <w:rPr>
          <w:rFonts w:hint="eastAsia"/>
        </w:rPr>
        <w:t>追溯码标签所用文字为规范的汉字</w:t>
      </w:r>
      <w:r w:rsidR="005873D9" w:rsidRPr="003755E2">
        <w:rPr>
          <w:rFonts w:hint="eastAsia"/>
        </w:rPr>
        <w:t>（</w:t>
      </w:r>
      <w:r w:rsidRPr="003755E2">
        <w:rPr>
          <w:rFonts w:hint="eastAsia"/>
        </w:rPr>
        <w:t>产品商标除外</w:t>
      </w:r>
      <w:r w:rsidR="005873D9" w:rsidRPr="003755E2">
        <w:rPr>
          <w:rFonts w:hint="eastAsia"/>
        </w:rPr>
        <w:t>）</w:t>
      </w:r>
      <w:r w:rsidRPr="003755E2">
        <w:rPr>
          <w:rFonts w:hint="eastAsia"/>
        </w:rPr>
        <w:t>，可以同时使用汉语拼音或英文，字体</w:t>
      </w:r>
      <w:r w:rsidR="00045152" w:rsidRPr="003755E2">
        <w:rPr>
          <w:rFonts w:hint="eastAsia"/>
        </w:rPr>
        <w:t>宜</w:t>
      </w:r>
      <w:r w:rsidRPr="003755E2">
        <w:rPr>
          <w:rFonts w:hint="eastAsia"/>
        </w:rPr>
        <w:t>小于相应的汉字。</w:t>
      </w:r>
    </w:p>
    <w:p w14:paraId="1FD3CF0B" w14:textId="282F986C" w:rsidR="00CC6F53" w:rsidRPr="003755E2" w:rsidRDefault="00CC6F53" w:rsidP="0046715E">
      <w:pPr>
        <w:pStyle w:val="afffffffff1"/>
      </w:pPr>
      <w:r w:rsidRPr="003755E2">
        <w:rPr>
          <w:rFonts w:hint="eastAsia"/>
        </w:rPr>
        <w:t>追溯码标签清晰、完整、醒目，能保持标识不因搬运或其他因素而损毁。在产品的同一品种或同一包装的位置保持一致，便于识别与查询。</w:t>
      </w:r>
    </w:p>
    <w:p w14:paraId="25696209" w14:textId="50EDFA7F" w:rsidR="00FD4BA3" w:rsidRPr="003755E2" w:rsidRDefault="00CC6F53" w:rsidP="0046715E">
      <w:pPr>
        <w:pStyle w:val="afffffffff1"/>
      </w:pPr>
      <w:r w:rsidRPr="003755E2">
        <w:rPr>
          <w:rFonts w:hint="eastAsia"/>
        </w:rPr>
        <w:t>追溯码标签</w:t>
      </w:r>
      <w:r w:rsidR="000A1968" w:rsidRPr="003755E2">
        <w:rPr>
          <w:rFonts w:hint="eastAsia"/>
        </w:rPr>
        <w:t>宜</w:t>
      </w:r>
      <w:r w:rsidRPr="003755E2">
        <w:rPr>
          <w:rFonts w:hint="eastAsia"/>
        </w:rPr>
        <w:t>固定或保留在追溯产品或其包装上，在追溯产品生产、加工、物流、销售等过程中，与追溯产品同步流转，直到该追溯产品被消费或销毁为止。</w:t>
      </w:r>
    </w:p>
    <w:p w14:paraId="5E7811F5" w14:textId="3502A96B" w:rsidR="00CC6F53" w:rsidRPr="003755E2" w:rsidRDefault="002C2AA5" w:rsidP="0046715E">
      <w:pPr>
        <w:pStyle w:val="afffffffff1"/>
      </w:pPr>
      <w:r w:rsidRPr="003755E2">
        <w:rPr>
          <w:rFonts w:hint="eastAsia"/>
        </w:rPr>
        <w:t>宜</w:t>
      </w:r>
      <w:r w:rsidR="00CC6F53" w:rsidRPr="003755E2">
        <w:rPr>
          <w:rFonts w:hint="eastAsia"/>
        </w:rPr>
        <w:t>追溯码标签载体不对产品造成污染。</w:t>
      </w:r>
    </w:p>
    <w:p w14:paraId="69454F1C" w14:textId="7992DA3F" w:rsidR="00DB7591" w:rsidRPr="003755E2" w:rsidRDefault="00DB7591" w:rsidP="00D85E3A">
      <w:pPr>
        <w:pStyle w:val="affc"/>
        <w:spacing w:before="240" w:after="240"/>
      </w:pPr>
      <w:bookmarkStart w:id="139" w:name="_Toc201749200"/>
      <w:bookmarkStart w:id="140" w:name="_Toc201749248"/>
      <w:bookmarkStart w:id="141" w:name="_Toc179622791"/>
      <w:bookmarkStart w:id="142" w:name="_Toc179804047"/>
      <w:bookmarkStart w:id="143" w:name="_Toc180574921"/>
      <w:bookmarkStart w:id="144" w:name="_Toc180575964"/>
      <w:bookmarkStart w:id="145" w:name="_Toc180576238"/>
      <w:bookmarkStart w:id="146" w:name="_Toc181028317"/>
      <w:bookmarkStart w:id="147" w:name="_Toc181030943"/>
      <w:r w:rsidRPr="003755E2">
        <w:rPr>
          <w:rFonts w:hint="eastAsia"/>
        </w:rPr>
        <w:t>追溯流程</w:t>
      </w:r>
      <w:bookmarkEnd w:id="139"/>
      <w:bookmarkEnd w:id="140"/>
    </w:p>
    <w:p w14:paraId="2FA10AF7" w14:textId="620136A0" w:rsidR="00DB7591" w:rsidRPr="003755E2" w:rsidRDefault="00DB7591" w:rsidP="00DB7591">
      <w:pPr>
        <w:pStyle w:val="affffb"/>
        <w:ind w:firstLine="420"/>
      </w:pPr>
      <w:r w:rsidRPr="003755E2">
        <w:rPr>
          <w:rFonts w:hint="eastAsia"/>
        </w:rPr>
        <w:t>流程详见附录A。</w:t>
      </w:r>
    </w:p>
    <w:p w14:paraId="3F55BAD9" w14:textId="00DE3FE1" w:rsidR="00D85E3A" w:rsidRPr="003755E2" w:rsidRDefault="002C2AD5" w:rsidP="00D85E3A">
      <w:pPr>
        <w:pStyle w:val="affc"/>
        <w:spacing w:before="240" w:after="240"/>
      </w:pPr>
      <w:bookmarkStart w:id="148" w:name="_Toc201749201"/>
      <w:bookmarkStart w:id="149" w:name="_Toc201749249"/>
      <w:r w:rsidRPr="003755E2">
        <w:rPr>
          <w:rFonts w:hint="eastAsia"/>
        </w:rPr>
        <w:t>编码</w:t>
      </w:r>
      <w:bookmarkEnd w:id="141"/>
      <w:bookmarkEnd w:id="142"/>
      <w:bookmarkEnd w:id="143"/>
      <w:bookmarkEnd w:id="144"/>
      <w:bookmarkEnd w:id="145"/>
      <w:bookmarkEnd w:id="146"/>
      <w:bookmarkEnd w:id="147"/>
      <w:bookmarkEnd w:id="148"/>
      <w:bookmarkEnd w:id="149"/>
    </w:p>
    <w:p w14:paraId="56EDDE50" w14:textId="77777777" w:rsidR="0029026C" w:rsidRPr="003755E2" w:rsidRDefault="0029026C" w:rsidP="0029026C">
      <w:pPr>
        <w:pStyle w:val="affd"/>
        <w:spacing w:before="120" w:after="120"/>
      </w:pPr>
      <w:bookmarkStart w:id="150" w:name="_Toc179622792"/>
      <w:bookmarkStart w:id="151" w:name="_Toc179804048"/>
      <w:bookmarkStart w:id="152" w:name="_Toc180574922"/>
      <w:bookmarkStart w:id="153" w:name="_Toc180575965"/>
      <w:bookmarkStart w:id="154" w:name="_Toc180576239"/>
      <w:bookmarkStart w:id="155" w:name="_Toc181028318"/>
      <w:bookmarkStart w:id="156" w:name="_Toc181030944"/>
      <w:bookmarkStart w:id="157" w:name="_Toc201749202"/>
      <w:bookmarkStart w:id="158" w:name="_Toc201749250"/>
      <w:r w:rsidRPr="003755E2">
        <w:rPr>
          <w:rFonts w:hint="eastAsia"/>
        </w:rPr>
        <w:t>代码</w:t>
      </w:r>
      <w:r w:rsidR="002C2AD5" w:rsidRPr="003755E2">
        <w:rPr>
          <w:rFonts w:hint="eastAsia"/>
        </w:rPr>
        <w:t>组成</w:t>
      </w:r>
      <w:bookmarkEnd w:id="150"/>
      <w:bookmarkEnd w:id="151"/>
      <w:bookmarkEnd w:id="152"/>
      <w:bookmarkEnd w:id="153"/>
      <w:bookmarkEnd w:id="154"/>
      <w:bookmarkEnd w:id="155"/>
      <w:bookmarkEnd w:id="156"/>
      <w:bookmarkEnd w:id="157"/>
      <w:bookmarkEnd w:id="158"/>
    </w:p>
    <w:p w14:paraId="7E7687D6" w14:textId="77777777" w:rsidR="0029026C" w:rsidRPr="003755E2" w:rsidRDefault="002C2AD5" w:rsidP="00A53105">
      <w:pPr>
        <w:pStyle w:val="afffffffff1"/>
      </w:pPr>
      <w:r w:rsidRPr="003755E2">
        <w:rPr>
          <w:rFonts w:hint="eastAsia"/>
        </w:rPr>
        <w:t>产品代码由主标识代码、附加信息代码组成。</w:t>
      </w:r>
    </w:p>
    <w:p w14:paraId="244628B6" w14:textId="57170358" w:rsidR="00A53105" w:rsidRPr="003755E2" w:rsidRDefault="00A53105" w:rsidP="00A53105">
      <w:pPr>
        <w:pStyle w:val="afffffffff1"/>
      </w:pPr>
      <w:r w:rsidRPr="003755E2">
        <w:rPr>
          <w:rFonts w:hint="eastAsia"/>
        </w:rPr>
        <w:t>追溯码由全球贸易主标识代码和附加信息代码组成，主标识代码包括</w:t>
      </w:r>
      <w:r w:rsidR="0046186B" w:rsidRPr="003755E2">
        <w:rPr>
          <w:rFonts w:hint="eastAsia"/>
        </w:rPr>
        <w:t>13位数字（GTIN-13）代码</w:t>
      </w:r>
      <w:r w:rsidRPr="003755E2">
        <w:rPr>
          <w:rFonts w:hint="eastAsia"/>
        </w:rPr>
        <w:t>和</w:t>
      </w:r>
      <w:r w:rsidR="0046186B" w:rsidRPr="003755E2">
        <w:rPr>
          <w:rFonts w:hint="eastAsia"/>
        </w:rPr>
        <w:t>14位数字（GTIN-14）代码</w:t>
      </w:r>
      <w:r w:rsidRPr="003755E2">
        <w:rPr>
          <w:rFonts w:hint="eastAsia"/>
        </w:rPr>
        <w:t>两种代码结构，并符合以下要求：</w:t>
      </w:r>
    </w:p>
    <w:p w14:paraId="32948D48" w14:textId="77777777" w:rsidR="00A53105" w:rsidRPr="003755E2" w:rsidRDefault="00A53105" w:rsidP="00A53105">
      <w:pPr>
        <w:pStyle w:val="af5"/>
      </w:pPr>
      <w:r w:rsidRPr="003755E2">
        <w:rPr>
          <w:rFonts w:hint="eastAsia"/>
        </w:rPr>
        <w:t>主标识代码采用GTIN-13代码结构时，不能与附加信息代码同时使用；</w:t>
      </w:r>
    </w:p>
    <w:p w14:paraId="07FCE1B8" w14:textId="77777777" w:rsidR="00A53105" w:rsidRPr="003755E2" w:rsidRDefault="00A53105" w:rsidP="00A53105">
      <w:pPr>
        <w:pStyle w:val="af5"/>
      </w:pPr>
      <w:r w:rsidRPr="003755E2">
        <w:rPr>
          <w:rFonts w:hint="eastAsia"/>
        </w:rPr>
        <w:t>主标识代码采用GTIN-14代码结构时，可与附加信息代码同时使用。</w:t>
      </w:r>
    </w:p>
    <w:p w14:paraId="0B6C0C2A" w14:textId="77777777" w:rsidR="002C2AD5" w:rsidRPr="003755E2" w:rsidRDefault="002C2AD5" w:rsidP="002C2AD5">
      <w:pPr>
        <w:pStyle w:val="affe"/>
        <w:spacing w:before="120" w:after="120"/>
      </w:pPr>
      <w:r w:rsidRPr="003755E2">
        <w:rPr>
          <w:rFonts w:hint="eastAsia"/>
        </w:rPr>
        <w:t>主标识代码</w:t>
      </w:r>
    </w:p>
    <w:p w14:paraId="4B1B6333" w14:textId="77777777" w:rsidR="002C2AD5" w:rsidRPr="003755E2" w:rsidRDefault="002C2AD5" w:rsidP="002C2AD5">
      <w:pPr>
        <w:pStyle w:val="afff"/>
        <w:spacing w:before="120" w:after="120"/>
      </w:pPr>
      <w:r w:rsidRPr="003755E2">
        <w:rPr>
          <w:rFonts w:hint="eastAsia"/>
        </w:rPr>
        <w:t>编制原则</w:t>
      </w:r>
    </w:p>
    <w:p w14:paraId="74B9815A" w14:textId="0947FE8A" w:rsidR="001E23E3" w:rsidRPr="003755E2" w:rsidRDefault="001E23E3" w:rsidP="001E23E3">
      <w:pPr>
        <w:pStyle w:val="affffb"/>
        <w:ind w:firstLine="420"/>
      </w:pPr>
      <w:r w:rsidRPr="003755E2">
        <w:rPr>
          <w:rFonts w:hint="eastAsia"/>
        </w:rPr>
        <w:t>主标识代码的编制原则</w:t>
      </w:r>
      <w:r w:rsidR="002C2AA5" w:rsidRPr="003755E2">
        <w:rPr>
          <w:rFonts w:hint="eastAsia"/>
        </w:rPr>
        <w:t>宜</w:t>
      </w:r>
      <w:r w:rsidRPr="003755E2">
        <w:rPr>
          <w:rFonts w:hint="eastAsia"/>
        </w:rPr>
        <w:t>：</w:t>
      </w:r>
    </w:p>
    <w:p w14:paraId="0BA45422" w14:textId="4EA93CA4" w:rsidR="001E23E3" w:rsidRPr="003755E2" w:rsidRDefault="001E23E3" w:rsidP="001E23E3">
      <w:pPr>
        <w:pStyle w:val="af5"/>
      </w:pPr>
      <w:r w:rsidRPr="003755E2">
        <w:rPr>
          <w:rFonts w:hint="eastAsia"/>
        </w:rPr>
        <w:t>唯一性：基本特征相同的产品视为相同的产品，一种产品分配一个单独的主标识代码；</w:t>
      </w:r>
    </w:p>
    <w:p w14:paraId="3A3C482F" w14:textId="77777777" w:rsidR="001E23E3" w:rsidRPr="003755E2" w:rsidRDefault="001E23E3" w:rsidP="001E23E3">
      <w:pPr>
        <w:pStyle w:val="afff2"/>
      </w:pPr>
      <w:r w:rsidRPr="003755E2">
        <w:rPr>
          <w:rFonts w:hint="eastAsia"/>
        </w:rPr>
        <w:t>通常情况下，产品的基本特征包括产品名称、商标、种类、规格、数量、包装类型等</w:t>
      </w:r>
      <w:r w:rsidR="005873D9" w:rsidRPr="003755E2">
        <w:rPr>
          <w:rFonts w:hint="eastAsia"/>
        </w:rPr>
        <w:t>；</w:t>
      </w:r>
    </w:p>
    <w:p w14:paraId="35AA16E1" w14:textId="77777777" w:rsidR="001E23E3" w:rsidRPr="003755E2" w:rsidRDefault="001E23E3" w:rsidP="001E23E3">
      <w:pPr>
        <w:pStyle w:val="af5"/>
      </w:pPr>
      <w:r w:rsidRPr="003755E2">
        <w:rPr>
          <w:rFonts w:hint="eastAsia"/>
        </w:rPr>
        <w:t>无含义性：主标识代码不携带任何与产品有关的信息；</w:t>
      </w:r>
    </w:p>
    <w:p w14:paraId="593C8D7A" w14:textId="4E744DE5" w:rsidR="001E23E3" w:rsidRPr="003755E2" w:rsidRDefault="001E23E3" w:rsidP="001E23E3">
      <w:pPr>
        <w:pStyle w:val="af5"/>
      </w:pPr>
      <w:r w:rsidRPr="003755E2">
        <w:rPr>
          <w:rFonts w:hint="eastAsia"/>
        </w:rPr>
        <w:t>稳定性：只要基本特征</w:t>
      </w:r>
      <w:r w:rsidR="002C2AA5" w:rsidRPr="003755E2">
        <w:rPr>
          <w:rFonts w:hint="eastAsia"/>
        </w:rPr>
        <w:t>不变</w:t>
      </w:r>
      <w:r w:rsidRPr="003755E2">
        <w:rPr>
          <w:rFonts w:hint="eastAsia"/>
        </w:rPr>
        <w:t>，所分配的主标识代码保持不变。</w:t>
      </w:r>
    </w:p>
    <w:p w14:paraId="030C7610" w14:textId="77777777" w:rsidR="004A33D7" w:rsidRPr="003755E2" w:rsidRDefault="004A33D7" w:rsidP="004A33D7">
      <w:pPr>
        <w:pStyle w:val="afff"/>
        <w:spacing w:before="120" w:after="120"/>
      </w:pPr>
      <w:r w:rsidRPr="003755E2">
        <w:rPr>
          <w:rFonts w:hint="eastAsia"/>
        </w:rPr>
        <w:t>结构</w:t>
      </w:r>
    </w:p>
    <w:p w14:paraId="1019F724" w14:textId="6E3483F0" w:rsidR="00F368CF" w:rsidRPr="003755E2" w:rsidRDefault="00F368CF" w:rsidP="00F368CF">
      <w:pPr>
        <w:pStyle w:val="afffffffff3"/>
        <w:rPr>
          <w:rFonts w:hint="eastAsia"/>
        </w:rPr>
      </w:pPr>
      <w:r w:rsidRPr="003755E2">
        <w:t>GTIN-13</w:t>
      </w:r>
      <w:r w:rsidR="001E23E3" w:rsidRPr="003755E2">
        <w:rPr>
          <w:rFonts w:hint="eastAsia"/>
        </w:rPr>
        <w:t>代码结构</w:t>
      </w:r>
      <w:proofErr w:type="gramStart"/>
      <w:r w:rsidR="00AF3129" w:rsidRPr="003755E2">
        <w:rPr>
          <w:rFonts w:hint="eastAsia"/>
        </w:rPr>
        <w:t>宜</w:t>
      </w:r>
      <w:r w:rsidRPr="003755E2">
        <w:rPr>
          <w:rFonts w:hint="eastAsia"/>
        </w:rPr>
        <w:t>符合</w:t>
      </w:r>
      <w:proofErr w:type="gramEnd"/>
      <w:r w:rsidR="001E23E3" w:rsidRPr="003755E2">
        <w:rPr>
          <w:rFonts w:hint="eastAsia"/>
        </w:rPr>
        <w:t>GB</w:t>
      </w:r>
      <w:r w:rsidR="001E23E3" w:rsidRPr="003755E2">
        <w:t xml:space="preserve"> </w:t>
      </w:r>
      <w:r w:rsidR="001E23E3" w:rsidRPr="003755E2">
        <w:rPr>
          <w:rFonts w:hint="eastAsia"/>
        </w:rPr>
        <w:t>12904</w:t>
      </w:r>
      <w:r w:rsidRPr="003755E2">
        <w:rPr>
          <w:rFonts w:hint="eastAsia"/>
        </w:rPr>
        <w:t>的</w:t>
      </w:r>
      <w:r w:rsidR="00A53105" w:rsidRPr="003755E2">
        <w:rPr>
          <w:rFonts w:hint="eastAsia"/>
        </w:rPr>
        <w:t>规定，</w:t>
      </w:r>
      <w:r w:rsidRPr="003755E2">
        <w:rPr>
          <w:rFonts w:hint="eastAsia"/>
        </w:rPr>
        <w:t>由厂商识别代码、商品项目代码、</w:t>
      </w:r>
      <w:proofErr w:type="gramStart"/>
      <w:r w:rsidRPr="003755E2">
        <w:rPr>
          <w:rFonts w:hint="eastAsia"/>
        </w:rPr>
        <w:t>校验码三部分</w:t>
      </w:r>
      <w:proofErr w:type="gramEnd"/>
      <w:r w:rsidRPr="003755E2">
        <w:rPr>
          <w:rFonts w:hint="eastAsia"/>
        </w:rPr>
        <w:t>组成</w:t>
      </w:r>
      <w:r w:rsidR="004A33D7" w:rsidRPr="003755E2">
        <w:rPr>
          <w:rFonts w:hint="eastAsia"/>
        </w:rPr>
        <w:t>。</w:t>
      </w:r>
      <w:r w:rsidRPr="003755E2">
        <w:rPr>
          <w:rFonts w:hint="eastAsia"/>
        </w:rPr>
        <w:t>结构符合</w:t>
      </w:r>
      <w:r w:rsidR="00A53105" w:rsidRPr="003755E2">
        <w:rPr>
          <w:rFonts w:hint="eastAsia"/>
        </w:rPr>
        <w:t>表1</w:t>
      </w:r>
      <w:r w:rsidRPr="003755E2">
        <w:rPr>
          <w:rFonts w:hint="eastAsia"/>
        </w:rPr>
        <w:t>的规定。</w:t>
      </w:r>
    </w:p>
    <w:p w14:paraId="4F2AE3D1" w14:textId="77777777" w:rsidR="00F368CF" w:rsidRPr="003755E2" w:rsidRDefault="004E32A8" w:rsidP="004E32A8">
      <w:pPr>
        <w:pStyle w:val="aff2"/>
        <w:spacing w:before="120" w:after="120"/>
      </w:pPr>
      <w:r w:rsidRPr="003755E2">
        <w:rPr>
          <w:rFonts w:hint="eastAsia"/>
        </w:rPr>
        <w:t>GTI</w:t>
      </w:r>
      <w:r w:rsidRPr="003755E2">
        <w:t>N-13</w:t>
      </w:r>
      <w:r w:rsidRPr="003755E2">
        <w:rPr>
          <w:rFonts w:hint="eastAsia"/>
        </w:rPr>
        <w:t>代码结构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3119"/>
        <w:gridCol w:w="2126"/>
        <w:gridCol w:w="2398"/>
      </w:tblGrid>
      <w:tr w:rsidR="00F864F2" w:rsidRPr="003755E2" w14:paraId="45731472" w14:textId="77777777" w:rsidTr="00DE3AD0">
        <w:trPr>
          <w:trHeight w:val="340"/>
          <w:tblHeader/>
          <w:jc w:val="center"/>
        </w:trPr>
        <w:tc>
          <w:tcPr>
            <w:tcW w:w="1691" w:type="dxa"/>
            <w:tcBorders>
              <w:top w:val="single" w:sz="8" w:space="0" w:color="auto"/>
              <w:bottom w:val="single" w:sz="8" w:space="0" w:color="auto"/>
            </w:tcBorders>
            <w:shd w:val="clear" w:color="auto" w:fill="auto"/>
            <w:vAlign w:val="center"/>
          </w:tcPr>
          <w:p w14:paraId="3B729B33" w14:textId="77777777" w:rsidR="00F864F2" w:rsidRPr="003755E2" w:rsidRDefault="00F864F2" w:rsidP="00240613">
            <w:pPr>
              <w:pStyle w:val="afffffffff9"/>
            </w:pPr>
            <w:r w:rsidRPr="003755E2">
              <w:rPr>
                <w:rFonts w:hint="eastAsia"/>
              </w:rPr>
              <w:t>结构种类</w:t>
            </w:r>
          </w:p>
        </w:tc>
        <w:tc>
          <w:tcPr>
            <w:tcW w:w="3119" w:type="dxa"/>
            <w:tcBorders>
              <w:top w:val="single" w:sz="8" w:space="0" w:color="auto"/>
              <w:bottom w:val="single" w:sz="8" w:space="0" w:color="auto"/>
            </w:tcBorders>
            <w:shd w:val="clear" w:color="auto" w:fill="auto"/>
            <w:vAlign w:val="center"/>
          </w:tcPr>
          <w:p w14:paraId="36B8B7F0" w14:textId="77777777" w:rsidR="00F864F2" w:rsidRPr="003755E2" w:rsidRDefault="00F864F2" w:rsidP="00240613">
            <w:pPr>
              <w:pStyle w:val="afffffffff9"/>
            </w:pPr>
            <w:r w:rsidRPr="003755E2">
              <w:rPr>
                <w:rFonts w:hint="eastAsia"/>
              </w:rPr>
              <w:t>厂商识别代码</w:t>
            </w:r>
          </w:p>
        </w:tc>
        <w:tc>
          <w:tcPr>
            <w:tcW w:w="2126" w:type="dxa"/>
            <w:tcBorders>
              <w:top w:val="single" w:sz="8" w:space="0" w:color="auto"/>
              <w:bottom w:val="single" w:sz="8" w:space="0" w:color="auto"/>
            </w:tcBorders>
            <w:shd w:val="clear" w:color="auto" w:fill="auto"/>
            <w:vAlign w:val="center"/>
          </w:tcPr>
          <w:p w14:paraId="677545CE" w14:textId="77777777" w:rsidR="00F864F2" w:rsidRPr="003755E2" w:rsidRDefault="00F864F2" w:rsidP="00240613">
            <w:pPr>
              <w:pStyle w:val="afffffffff9"/>
            </w:pPr>
            <w:r w:rsidRPr="003755E2">
              <w:rPr>
                <w:rFonts w:hint="eastAsia"/>
              </w:rPr>
              <w:t>商品项目代码</w:t>
            </w:r>
          </w:p>
        </w:tc>
        <w:tc>
          <w:tcPr>
            <w:tcW w:w="2398" w:type="dxa"/>
            <w:tcBorders>
              <w:top w:val="single" w:sz="8" w:space="0" w:color="auto"/>
              <w:bottom w:val="single" w:sz="8" w:space="0" w:color="auto"/>
            </w:tcBorders>
            <w:shd w:val="clear" w:color="auto" w:fill="auto"/>
            <w:vAlign w:val="center"/>
          </w:tcPr>
          <w:p w14:paraId="1903E4F4" w14:textId="77777777" w:rsidR="00F864F2" w:rsidRPr="003755E2" w:rsidRDefault="00F864F2" w:rsidP="00240613">
            <w:pPr>
              <w:pStyle w:val="afffffffff9"/>
            </w:pPr>
            <w:r w:rsidRPr="003755E2">
              <w:rPr>
                <w:rFonts w:hint="eastAsia"/>
              </w:rPr>
              <w:t>校验码</w:t>
            </w:r>
          </w:p>
        </w:tc>
      </w:tr>
      <w:tr w:rsidR="00F864F2" w:rsidRPr="003755E2" w14:paraId="5570825D" w14:textId="77777777" w:rsidTr="00DE3AD0">
        <w:trPr>
          <w:trHeight w:val="340"/>
          <w:jc w:val="center"/>
        </w:trPr>
        <w:tc>
          <w:tcPr>
            <w:tcW w:w="1691" w:type="dxa"/>
            <w:tcBorders>
              <w:top w:val="single" w:sz="8" w:space="0" w:color="auto"/>
            </w:tcBorders>
            <w:shd w:val="clear" w:color="auto" w:fill="auto"/>
            <w:vAlign w:val="center"/>
          </w:tcPr>
          <w:p w14:paraId="6AE42EE8" w14:textId="77777777" w:rsidR="00F864F2" w:rsidRPr="003755E2" w:rsidRDefault="00F864F2" w:rsidP="00F864F2">
            <w:pPr>
              <w:pStyle w:val="afffffffff9"/>
            </w:pPr>
            <w:r w:rsidRPr="003755E2">
              <w:rPr>
                <w:rFonts w:hint="eastAsia"/>
              </w:rPr>
              <w:t>结构一</w:t>
            </w:r>
          </w:p>
        </w:tc>
        <w:tc>
          <w:tcPr>
            <w:tcW w:w="3119" w:type="dxa"/>
            <w:tcBorders>
              <w:top w:val="single" w:sz="8" w:space="0" w:color="auto"/>
            </w:tcBorders>
            <w:shd w:val="clear" w:color="auto" w:fill="auto"/>
            <w:vAlign w:val="center"/>
          </w:tcPr>
          <w:p w14:paraId="4EE85DC9" w14:textId="77777777" w:rsidR="00F864F2" w:rsidRPr="003755E2" w:rsidRDefault="00F864F2" w:rsidP="00F864F2">
            <w:pPr>
              <w:pStyle w:val="afffffffff9"/>
              <w:ind w:firstLineChars="100" w:firstLine="180"/>
              <w:jc w:val="left"/>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p>
        </w:tc>
        <w:tc>
          <w:tcPr>
            <w:tcW w:w="2126" w:type="dxa"/>
            <w:tcBorders>
              <w:top w:val="single" w:sz="8" w:space="0" w:color="auto"/>
            </w:tcBorders>
            <w:shd w:val="clear" w:color="auto" w:fill="auto"/>
            <w:vAlign w:val="center"/>
          </w:tcPr>
          <w:p w14:paraId="4362CA40"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tcBorders>
              <w:top w:val="single" w:sz="8" w:space="0" w:color="auto"/>
            </w:tcBorders>
            <w:shd w:val="clear" w:color="auto" w:fill="auto"/>
            <w:vAlign w:val="center"/>
          </w:tcPr>
          <w:p w14:paraId="3FF5D81C" w14:textId="77777777" w:rsidR="00F864F2" w:rsidRPr="003755E2" w:rsidRDefault="00F864F2" w:rsidP="00F864F2">
            <w:pPr>
              <w:pStyle w:val="afffffffff9"/>
            </w:pPr>
            <w:r w:rsidRPr="003755E2">
              <w:t>N</w:t>
            </w:r>
            <w:r w:rsidRPr="003755E2">
              <w:rPr>
                <w:vertAlign w:val="subscript"/>
              </w:rPr>
              <w:t>1</w:t>
            </w:r>
          </w:p>
        </w:tc>
      </w:tr>
      <w:tr w:rsidR="00F864F2" w:rsidRPr="003755E2" w14:paraId="5BB89FD7" w14:textId="77777777" w:rsidTr="00DE3AD0">
        <w:trPr>
          <w:trHeight w:val="340"/>
          <w:jc w:val="center"/>
        </w:trPr>
        <w:tc>
          <w:tcPr>
            <w:tcW w:w="1691" w:type="dxa"/>
            <w:shd w:val="clear" w:color="auto" w:fill="auto"/>
            <w:vAlign w:val="center"/>
          </w:tcPr>
          <w:p w14:paraId="5845FB9B" w14:textId="77777777" w:rsidR="00F864F2" w:rsidRPr="003755E2" w:rsidRDefault="00F864F2" w:rsidP="00F864F2">
            <w:pPr>
              <w:pStyle w:val="afffffffff9"/>
            </w:pPr>
            <w:r w:rsidRPr="003755E2">
              <w:rPr>
                <w:rFonts w:hint="eastAsia"/>
              </w:rPr>
              <w:t>结构二</w:t>
            </w:r>
          </w:p>
        </w:tc>
        <w:tc>
          <w:tcPr>
            <w:tcW w:w="3119" w:type="dxa"/>
            <w:shd w:val="clear" w:color="auto" w:fill="auto"/>
            <w:vAlign w:val="center"/>
          </w:tcPr>
          <w:p w14:paraId="0FD250A3"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p>
        </w:tc>
        <w:tc>
          <w:tcPr>
            <w:tcW w:w="2126" w:type="dxa"/>
            <w:shd w:val="clear" w:color="auto" w:fill="auto"/>
            <w:vAlign w:val="center"/>
          </w:tcPr>
          <w:p w14:paraId="126C4333"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shd w:val="clear" w:color="auto" w:fill="auto"/>
            <w:vAlign w:val="center"/>
          </w:tcPr>
          <w:p w14:paraId="5E5AC807" w14:textId="77777777" w:rsidR="00F864F2" w:rsidRPr="003755E2" w:rsidRDefault="00F864F2" w:rsidP="00F864F2">
            <w:pPr>
              <w:pStyle w:val="afffffffff9"/>
            </w:pPr>
            <w:r w:rsidRPr="003755E2">
              <w:t>N</w:t>
            </w:r>
            <w:r w:rsidRPr="003755E2">
              <w:rPr>
                <w:vertAlign w:val="subscript"/>
              </w:rPr>
              <w:t>1</w:t>
            </w:r>
          </w:p>
        </w:tc>
      </w:tr>
    </w:tbl>
    <w:p w14:paraId="54D8D924" w14:textId="77777777" w:rsidR="00AA2FF8" w:rsidRPr="003755E2" w:rsidRDefault="00AA2FF8" w:rsidP="00AA2FF8">
      <w:pPr>
        <w:pStyle w:val="affffb"/>
        <w:pageBreakBefore/>
        <w:spacing w:beforeLines="50" w:before="120" w:afterLines="50" w:after="120"/>
        <w:ind w:firstLineChars="0" w:firstLine="0"/>
        <w:jc w:val="center"/>
        <w:rPr>
          <w:rFonts w:ascii="黑体" w:eastAsia="黑体" w:hAnsi="黑体" w:hint="eastAsia"/>
        </w:rPr>
      </w:pPr>
      <w:r w:rsidRPr="003755E2">
        <w:rPr>
          <w:rFonts w:ascii="黑体" w:eastAsia="黑体" w:hAnsi="黑体" w:hint="eastAsia"/>
        </w:rPr>
        <w:lastRenderedPageBreak/>
        <w:t>表1  GTIN-13代码结构</w:t>
      </w:r>
      <w:r w:rsidRPr="003755E2">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3119"/>
        <w:gridCol w:w="2126"/>
        <w:gridCol w:w="2398"/>
      </w:tblGrid>
      <w:tr w:rsidR="00AA2FF8" w:rsidRPr="003755E2" w14:paraId="2B5573E2" w14:textId="77777777" w:rsidTr="00EB3AA5">
        <w:trPr>
          <w:trHeight w:val="340"/>
          <w:tblHeader/>
          <w:jc w:val="center"/>
        </w:trPr>
        <w:tc>
          <w:tcPr>
            <w:tcW w:w="1691" w:type="dxa"/>
            <w:tcBorders>
              <w:top w:val="single" w:sz="8" w:space="0" w:color="auto"/>
              <w:bottom w:val="single" w:sz="8" w:space="0" w:color="auto"/>
            </w:tcBorders>
            <w:shd w:val="clear" w:color="auto" w:fill="auto"/>
            <w:vAlign w:val="center"/>
          </w:tcPr>
          <w:p w14:paraId="1E0F1259" w14:textId="77777777" w:rsidR="00AA2FF8" w:rsidRPr="003755E2" w:rsidRDefault="00AA2FF8" w:rsidP="00EB3AA5">
            <w:pPr>
              <w:pStyle w:val="afffffffff9"/>
            </w:pPr>
            <w:r w:rsidRPr="003755E2">
              <w:rPr>
                <w:rFonts w:hint="eastAsia"/>
              </w:rPr>
              <w:t>结构种类</w:t>
            </w:r>
          </w:p>
        </w:tc>
        <w:tc>
          <w:tcPr>
            <w:tcW w:w="3119" w:type="dxa"/>
            <w:tcBorders>
              <w:top w:val="single" w:sz="8" w:space="0" w:color="auto"/>
              <w:bottom w:val="single" w:sz="8" w:space="0" w:color="auto"/>
            </w:tcBorders>
            <w:shd w:val="clear" w:color="auto" w:fill="auto"/>
            <w:vAlign w:val="center"/>
          </w:tcPr>
          <w:p w14:paraId="433F92C2" w14:textId="77777777" w:rsidR="00AA2FF8" w:rsidRPr="003755E2" w:rsidRDefault="00AA2FF8" w:rsidP="00EB3AA5">
            <w:pPr>
              <w:pStyle w:val="afffffffff9"/>
            </w:pPr>
            <w:r w:rsidRPr="003755E2">
              <w:rPr>
                <w:rFonts w:hint="eastAsia"/>
              </w:rPr>
              <w:t>厂商识别代码</w:t>
            </w:r>
          </w:p>
        </w:tc>
        <w:tc>
          <w:tcPr>
            <w:tcW w:w="2126" w:type="dxa"/>
            <w:tcBorders>
              <w:top w:val="single" w:sz="8" w:space="0" w:color="auto"/>
              <w:bottom w:val="single" w:sz="8" w:space="0" w:color="auto"/>
            </w:tcBorders>
            <w:shd w:val="clear" w:color="auto" w:fill="auto"/>
            <w:vAlign w:val="center"/>
          </w:tcPr>
          <w:p w14:paraId="78EDFFAE" w14:textId="77777777" w:rsidR="00AA2FF8" w:rsidRPr="003755E2" w:rsidRDefault="00AA2FF8" w:rsidP="00EB3AA5">
            <w:pPr>
              <w:pStyle w:val="afffffffff9"/>
            </w:pPr>
            <w:r w:rsidRPr="003755E2">
              <w:rPr>
                <w:rFonts w:hint="eastAsia"/>
              </w:rPr>
              <w:t>商品项目代码</w:t>
            </w:r>
          </w:p>
        </w:tc>
        <w:tc>
          <w:tcPr>
            <w:tcW w:w="2398" w:type="dxa"/>
            <w:tcBorders>
              <w:top w:val="single" w:sz="8" w:space="0" w:color="auto"/>
              <w:bottom w:val="single" w:sz="8" w:space="0" w:color="auto"/>
            </w:tcBorders>
            <w:shd w:val="clear" w:color="auto" w:fill="auto"/>
            <w:vAlign w:val="center"/>
          </w:tcPr>
          <w:p w14:paraId="5D76A2EE" w14:textId="77777777" w:rsidR="00AA2FF8" w:rsidRPr="003755E2" w:rsidRDefault="00AA2FF8" w:rsidP="00EB3AA5">
            <w:pPr>
              <w:pStyle w:val="afffffffff9"/>
            </w:pPr>
            <w:r w:rsidRPr="003755E2">
              <w:rPr>
                <w:rFonts w:hint="eastAsia"/>
              </w:rPr>
              <w:t>校验码</w:t>
            </w:r>
          </w:p>
        </w:tc>
      </w:tr>
      <w:tr w:rsidR="00F864F2" w:rsidRPr="003755E2" w14:paraId="4506136B" w14:textId="77777777" w:rsidTr="00DE3AD0">
        <w:trPr>
          <w:trHeight w:val="340"/>
          <w:jc w:val="center"/>
        </w:trPr>
        <w:tc>
          <w:tcPr>
            <w:tcW w:w="1691" w:type="dxa"/>
            <w:shd w:val="clear" w:color="auto" w:fill="auto"/>
            <w:vAlign w:val="center"/>
          </w:tcPr>
          <w:p w14:paraId="084B5C67" w14:textId="77777777" w:rsidR="00F864F2" w:rsidRPr="003755E2" w:rsidRDefault="00F864F2" w:rsidP="00F864F2">
            <w:pPr>
              <w:pStyle w:val="afffffffff9"/>
            </w:pPr>
            <w:r w:rsidRPr="003755E2">
              <w:rPr>
                <w:rFonts w:hint="eastAsia"/>
              </w:rPr>
              <w:t>结构三</w:t>
            </w:r>
          </w:p>
        </w:tc>
        <w:tc>
          <w:tcPr>
            <w:tcW w:w="3119" w:type="dxa"/>
            <w:shd w:val="clear" w:color="auto" w:fill="auto"/>
            <w:vAlign w:val="center"/>
          </w:tcPr>
          <w:p w14:paraId="4E2490D7"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vertAlign w:val="subscript"/>
              </w:rPr>
              <w:t>5</w:t>
            </w:r>
          </w:p>
        </w:tc>
        <w:tc>
          <w:tcPr>
            <w:tcW w:w="2126" w:type="dxa"/>
            <w:shd w:val="clear" w:color="auto" w:fill="auto"/>
            <w:vAlign w:val="center"/>
          </w:tcPr>
          <w:p w14:paraId="6BD57580"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shd w:val="clear" w:color="auto" w:fill="auto"/>
            <w:vAlign w:val="center"/>
          </w:tcPr>
          <w:p w14:paraId="770990D4" w14:textId="77777777" w:rsidR="00F864F2" w:rsidRPr="003755E2" w:rsidRDefault="00F864F2" w:rsidP="00F864F2">
            <w:pPr>
              <w:pStyle w:val="afffffffff9"/>
            </w:pPr>
            <w:r w:rsidRPr="003755E2">
              <w:t>N</w:t>
            </w:r>
            <w:r w:rsidRPr="003755E2">
              <w:rPr>
                <w:vertAlign w:val="subscript"/>
              </w:rPr>
              <w:t>1</w:t>
            </w:r>
          </w:p>
        </w:tc>
      </w:tr>
      <w:tr w:rsidR="00F864F2" w:rsidRPr="003755E2" w14:paraId="1CAD4B77" w14:textId="77777777" w:rsidTr="00DE3AD0">
        <w:trPr>
          <w:trHeight w:val="340"/>
          <w:jc w:val="center"/>
        </w:trPr>
        <w:tc>
          <w:tcPr>
            <w:tcW w:w="1691" w:type="dxa"/>
            <w:tcBorders>
              <w:bottom w:val="single" w:sz="8" w:space="0" w:color="auto"/>
            </w:tcBorders>
            <w:shd w:val="clear" w:color="auto" w:fill="auto"/>
            <w:vAlign w:val="center"/>
          </w:tcPr>
          <w:p w14:paraId="1523DA33" w14:textId="77777777" w:rsidR="00F864F2" w:rsidRPr="003755E2" w:rsidRDefault="00F864F2" w:rsidP="00F864F2">
            <w:pPr>
              <w:pStyle w:val="afffffffff9"/>
            </w:pPr>
            <w:r w:rsidRPr="003755E2">
              <w:rPr>
                <w:rFonts w:hint="eastAsia"/>
              </w:rPr>
              <w:t>结构四</w:t>
            </w:r>
          </w:p>
        </w:tc>
        <w:tc>
          <w:tcPr>
            <w:tcW w:w="3119" w:type="dxa"/>
            <w:tcBorders>
              <w:bottom w:val="single" w:sz="8" w:space="0" w:color="auto"/>
            </w:tcBorders>
            <w:shd w:val="clear" w:color="auto" w:fill="auto"/>
            <w:vAlign w:val="center"/>
          </w:tcPr>
          <w:p w14:paraId="1B768057"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p>
        </w:tc>
        <w:tc>
          <w:tcPr>
            <w:tcW w:w="2126" w:type="dxa"/>
            <w:tcBorders>
              <w:bottom w:val="single" w:sz="8" w:space="0" w:color="auto"/>
            </w:tcBorders>
            <w:shd w:val="clear" w:color="auto" w:fill="auto"/>
            <w:vAlign w:val="center"/>
          </w:tcPr>
          <w:p w14:paraId="2C264AB8" w14:textId="77777777" w:rsidR="00F864F2" w:rsidRPr="003755E2" w:rsidRDefault="00F864F2" w:rsidP="00F864F2">
            <w:pPr>
              <w:pStyle w:val="afffffffff9"/>
              <w:wordWrap w:val="0"/>
              <w:jc w:val="right"/>
            </w:pPr>
            <w:r w:rsidRPr="003755E2">
              <w:t>N</w:t>
            </w:r>
            <w:r w:rsidRPr="003755E2">
              <w:rPr>
                <w:vertAlign w:val="subscript"/>
              </w:rPr>
              <w:t>3</w:t>
            </w:r>
            <w:r w:rsidRPr="003755E2">
              <w:t>N</w:t>
            </w:r>
            <w:r w:rsidRPr="003755E2">
              <w:rPr>
                <w:vertAlign w:val="subscript"/>
              </w:rPr>
              <w:t>2</w:t>
            </w:r>
            <w:r w:rsidRPr="003755E2">
              <w:t xml:space="preserve"> </w:t>
            </w:r>
          </w:p>
        </w:tc>
        <w:tc>
          <w:tcPr>
            <w:tcW w:w="2398" w:type="dxa"/>
            <w:tcBorders>
              <w:bottom w:val="single" w:sz="8" w:space="0" w:color="auto"/>
            </w:tcBorders>
            <w:shd w:val="clear" w:color="auto" w:fill="auto"/>
            <w:vAlign w:val="center"/>
          </w:tcPr>
          <w:p w14:paraId="540D48C3" w14:textId="77777777" w:rsidR="00F864F2" w:rsidRPr="003755E2" w:rsidRDefault="00F864F2" w:rsidP="00F864F2">
            <w:pPr>
              <w:pStyle w:val="afffffffff9"/>
            </w:pPr>
            <w:r w:rsidRPr="003755E2">
              <w:t>N</w:t>
            </w:r>
            <w:r w:rsidRPr="003755E2">
              <w:rPr>
                <w:vertAlign w:val="subscript"/>
              </w:rPr>
              <w:t>1</w:t>
            </w:r>
          </w:p>
        </w:tc>
      </w:tr>
      <w:tr w:rsidR="00F864F2" w:rsidRPr="003755E2" w14:paraId="23977E6C" w14:textId="77777777" w:rsidTr="00DE3AD0">
        <w:trPr>
          <w:trHeight w:val="340"/>
          <w:jc w:val="center"/>
        </w:trPr>
        <w:tc>
          <w:tcPr>
            <w:tcW w:w="9334" w:type="dxa"/>
            <w:gridSpan w:val="4"/>
            <w:tcBorders>
              <w:top w:val="single" w:sz="8" w:space="0" w:color="auto"/>
              <w:bottom w:val="single" w:sz="8" w:space="0" w:color="auto"/>
            </w:tcBorders>
            <w:shd w:val="clear" w:color="auto" w:fill="auto"/>
            <w:vAlign w:val="center"/>
          </w:tcPr>
          <w:p w14:paraId="3F34D9EA" w14:textId="77777777" w:rsidR="00F864F2" w:rsidRPr="003755E2" w:rsidRDefault="00F864F2" w:rsidP="00240613">
            <w:pPr>
              <w:pStyle w:val="a5"/>
            </w:pPr>
            <w:r w:rsidRPr="003755E2">
              <w:rPr>
                <w:rFonts w:hint="eastAsia"/>
              </w:rPr>
              <w:t>厂商识别代码由7位～10位数字组成，由使用方向国家物品编码管理机构申请。</w:t>
            </w:r>
          </w:p>
          <w:p w14:paraId="6998BCFF" w14:textId="77777777" w:rsidR="00F864F2" w:rsidRPr="003755E2" w:rsidRDefault="00F864F2" w:rsidP="00240613">
            <w:pPr>
              <w:pStyle w:val="a5"/>
            </w:pPr>
            <w:r w:rsidRPr="003755E2">
              <w:rPr>
                <w:rFonts w:hint="eastAsia"/>
              </w:rPr>
              <w:t>商品项目代码由5位～2位数字组成，由使用方自行编制。</w:t>
            </w:r>
          </w:p>
        </w:tc>
      </w:tr>
    </w:tbl>
    <w:p w14:paraId="05D9AB69" w14:textId="77777777" w:rsidR="005B12B2" w:rsidRPr="003755E2" w:rsidRDefault="005B12B2" w:rsidP="00F864F2">
      <w:pPr>
        <w:pStyle w:val="affffb"/>
        <w:spacing w:line="120" w:lineRule="exact"/>
        <w:ind w:firstLine="420"/>
      </w:pPr>
    </w:p>
    <w:p w14:paraId="0A919B23" w14:textId="133C9A34" w:rsidR="001E23E3" w:rsidRPr="003755E2" w:rsidRDefault="00F368CF" w:rsidP="00F368CF">
      <w:pPr>
        <w:pStyle w:val="afffffffff3"/>
        <w:rPr>
          <w:rFonts w:hint="eastAsia"/>
        </w:rPr>
      </w:pPr>
      <w:r w:rsidRPr="003755E2">
        <w:rPr>
          <w:rFonts w:hint="eastAsia"/>
        </w:rPr>
        <w:t>GTIN-14</w:t>
      </w:r>
      <w:r w:rsidR="001E23E3" w:rsidRPr="003755E2">
        <w:rPr>
          <w:rFonts w:hint="eastAsia"/>
        </w:rPr>
        <w:t>代码</w:t>
      </w:r>
      <w:r w:rsidR="004A33D7" w:rsidRPr="003755E2">
        <w:rPr>
          <w:rFonts w:hint="eastAsia"/>
        </w:rPr>
        <w:t>结构</w:t>
      </w:r>
      <w:r w:rsidR="001E23E3" w:rsidRPr="003755E2">
        <w:rPr>
          <w:rFonts w:hint="eastAsia"/>
        </w:rPr>
        <w:t>由</w:t>
      </w:r>
      <w:r w:rsidR="004A33D7" w:rsidRPr="003755E2">
        <w:rPr>
          <w:rFonts w:hint="eastAsia"/>
        </w:rPr>
        <w:t>扩展位</w:t>
      </w:r>
      <w:r w:rsidR="001E23E3" w:rsidRPr="003755E2">
        <w:rPr>
          <w:rFonts w:hint="eastAsia"/>
        </w:rPr>
        <w:t>、厂商识别代码、商品项目代码</w:t>
      </w:r>
      <w:proofErr w:type="gramStart"/>
      <w:r w:rsidR="001E23E3" w:rsidRPr="003755E2">
        <w:rPr>
          <w:rFonts w:hint="eastAsia"/>
        </w:rPr>
        <w:t>和校验码四部分</w:t>
      </w:r>
      <w:proofErr w:type="gramEnd"/>
      <w:r w:rsidR="001E23E3" w:rsidRPr="003755E2">
        <w:rPr>
          <w:rFonts w:hint="eastAsia"/>
        </w:rPr>
        <w:t>组成</w:t>
      </w:r>
      <w:r w:rsidR="004A33D7" w:rsidRPr="003755E2">
        <w:rPr>
          <w:rFonts w:hint="eastAsia"/>
        </w:rPr>
        <w:t>。结构</w:t>
      </w:r>
      <w:proofErr w:type="gramStart"/>
      <w:r w:rsidR="00AF3129" w:rsidRPr="003755E2">
        <w:rPr>
          <w:rFonts w:hint="eastAsia"/>
        </w:rPr>
        <w:t>宜</w:t>
      </w:r>
      <w:r w:rsidR="004A33D7" w:rsidRPr="003755E2">
        <w:rPr>
          <w:rFonts w:hint="eastAsia"/>
        </w:rPr>
        <w:t>符合</w:t>
      </w:r>
      <w:r w:rsidR="001E23E3" w:rsidRPr="003755E2">
        <w:rPr>
          <w:rFonts w:hint="eastAsia"/>
        </w:rPr>
        <w:t>表</w:t>
      </w:r>
      <w:proofErr w:type="gramEnd"/>
      <w:r w:rsidR="00A53105" w:rsidRPr="003755E2">
        <w:t>2</w:t>
      </w:r>
      <w:r w:rsidR="004A33D7" w:rsidRPr="003755E2">
        <w:rPr>
          <w:rFonts w:hint="eastAsia"/>
        </w:rPr>
        <w:t>的规定</w:t>
      </w:r>
      <w:r w:rsidR="001E23E3" w:rsidRPr="003755E2">
        <w:rPr>
          <w:rFonts w:hint="eastAsia"/>
        </w:rPr>
        <w:t>。</w:t>
      </w:r>
    </w:p>
    <w:p w14:paraId="0EF945D7" w14:textId="77777777" w:rsidR="001E23E3" w:rsidRPr="003755E2" w:rsidRDefault="00B94BF9" w:rsidP="001E23E3">
      <w:pPr>
        <w:pStyle w:val="aff2"/>
        <w:spacing w:before="120" w:after="120"/>
      </w:pPr>
      <w:r w:rsidRPr="003755E2">
        <w:rPr>
          <w:rFonts w:hint="eastAsia"/>
        </w:rPr>
        <w:t>GTI</w:t>
      </w:r>
      <w:r w:rsidRPr="003755E2">
        <w:t>N-14</w:t>
      </w:r>
      <w:r w:rsidR="001E23E3" w:rsidRPr="003755E2">
        <w:rPr>
          <w:rFonts w:hint="eastAsia"/>
        </w:rPr>
        <w:t>代码结构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1701"/>
        <w:gridCol w:w="2552"/>
        <w:gridCol w:w="1701"/>
        <w:gridCol w:w="1689"/>
      </w:tblGrid>
      <w:tr w:rsidR="007343FC" w:rsidRPr="003755E2" w14:paraId="609DBF9B" w14:textId="77777777" w:rsidTr="00DE3AD0">
        <w:trPr>
          <w:trHeight w:val="340"/>
          <w:tblHeader/>
          <w:jc w:val="center"/>
        </w:trPr>
        <w:tc>
          <w:tcPr>
            <w:tcW w:w="1691" w:type="dxa"/>
            <w:tcBorders>
              <w:top w:val="single" w:sz="8" w:space="0" w:color="auto"/>
              <w:bottom w:val="single" w:sz="8" w:space="0" w:color="auto"/>
            </w:tcBorders>
            <w:shd w:val="clear" w:color="auto" w:fill="auto"/>
            <w:vAlign w:val="center"/>
          </w:tcPr>
          <w:p w14:paraId="0BF8FE75" w14:textId="77777777" w:rsidR="001E23E3" w:rsidRPr="003755E2" w:rsidRDefault="001E23E3" w:rsidP="001E23E3">
            <w:pPr>
              <w:pStyle w:val="afffffffff9"/>
            </w:pPr>
            <w:r w:rsidRPr="003755E2">
              <w:rPr>
                <w:rFonts w:hint="eastAsia"/>
              </w:rPr>
              <w:t>结构种类</w:t>
            </w:r>
          </w:p>
        </w:tc>
        <w:tc>
          <w:tcPr>
            <w:tcW w:w="1701" w:type="dxa"/>
            <w:tcBorders>
              <w:top w:val="single" w:sz="8" w:space="0" w:color="auto"/>
              <w:bottom w:val="single" w:sz="8" w:space="0" w:color="auto"/>
            </w:tcBorders>
            <w:shd w:val="clear" w:color="auto" w:fill="auto"/>
            <w:vAlign w:val="center"/>
          </w:tcPr>
          <w:p w14:paraId="6A468E91" w14:textId="77777777" w:rsidR="001E23E3" w:rsidRPr="003755E2" w:rsidRDefault="004A33D7" w:rsidP="001E23E3">
            <w:pPr>
              <w:pStyle w:val="afffffffff9"/>
            </w:pPr>
            <w:r w:rsidRPr="003755E2">
              <w:rPr>
                <w:rFonts w:hint="eastAsia"/>
              </w:rPr>
              <w:t>扩展位</w:t>
            </w:r>
          </w:p>
        </w:tc>
        <w:tc>
          <w:tcPr>
            <w:tcW w:w="2552" w:type="dxa"/>
            <w:tcBorders>
              <w:top w:val="single" w:sz="8" w:space="0" w:color="auto"/>
              <w:bottom w:val="single" w:sz="8" w:space="0" w:color="auto"/>
            </w:tcBorders>
            <w:shd w:val="clear" w:color="auto" w:fill="auto"/>
            <w:vAlign w:val="center"/>
          </w:tcPr>
          <w:p w14:paraId="2FD83621" w14:textId="77777777" w:rsidR="001E23E3" w:rsidRPr="003755E2" w:rsidRDefault="001E23E3" w:rsidP="001E23E3">
            <w:pPr>
              <w:pStyle w:val="afffffffff9"/>
            </w:pPr>
            <w:r w:rsidRPr="003755E2">
              <w:rPr>
                <w:rFonts w:hint="eastAsia"/>
              </w:rPr>
              <w:t>厂商识别代码</w:t>
            </w:r>
          </w:p>
        </w:tc>
        <w:tc>
          <w:tcPr>
            <w:tcW w:w="1701" w:type="dxa"/>
            <w:tcBorders>
              <w:top w:val="single" w:sz="8" w:space="0" w:color="auto"/>
              <w:bottom w:val="single" w:sz="8" w:space="0" w:color="auto"/>
            </w:tcBorders>
            <w:shd w:val="clear" w:color="auto" w:fill="auto"/>
            <w:vAlign w:val="center"/>
          </w:tcPr>
          <w:p w14:paraId="14A16795" w14:textId="77777777" w:rsidR="001E23E3" w:rsidRPr="003755E2" w:rsidRDefault="001E23E3" w:rsidP="001E23E3">
            <w:pPr>
              <w:pStyle w:val="afffffffff9"/>
            </w:pPr>
            <w:r w:rsidRPr="003755E2">
              <w:rPr>
                <w:rFonts w:hint="eastAsia"/>
              </w:rPr>
              <w:t>商品项目代码</w:t>
            </w:r>
          </w:p>
        </w:tc>
        <w:tc>
          <w:tcPr>
            <w:tcW w:w="1689" w:type="dxa"/>
            <w:tcBorders>
              <w:top w:val="single" w:sz="8" w:space="0" w:color="auto"/>
              <w:bottom w:val="single" w:sz="8" w:space="0" w:color="auto"/>
            </w:tcBorders>
            <w:shd w:val="clear" w:color="auto" w:fill="auto"/>
            <w:vAlign w:val="center"/>
          </w:tcPr>
          <w:p w14:paraId="0F0F7F92" w14:textId="77777777" w:rsidR="001E23E3" w:rsidRPr="003755E2" w:rsidRDefault="001E23E3" w:rsidP="007343FC">
            <w:pPr>
              <w:pStyle w:val="afffffffff9"/>
            </w:pPr>
            <w:r w:rsidRPr="003755E2">
              <w:rPr>
                <w:rFonts w:hint="eastAsia"/>
              </w:rPr>
              <w:t>校验码</w:t>
            </w:r>
          </w:p>
        </w:tc>
      </w:tr>
      <w:tr w:rsidR="007343FC" w:rsidRPr="003755E2" w14:paraId="34AA44D2" w14:textId="77777777" w:rsidTr="00DE3AD0">
        <w:trPr>
          <w:trHeight w:val="340"/>
          <w:jc w:val="center"/>
        </w:trPr>
        <w:tc>
          <w:tcPr>
            <w:tcW w:w="1691" w:type="dxa"/>
            <w:tcBorders>
              <w:top w:val="single" w:sz="8" w:space="0" w:color="auto"/>
            </w:tcBorders>
            <w:shd w:val="clear" w:color="auto" w:fill="auto"/>
            <w:vAlign w:val="center"/>
          </w:tcPr>
          <w:p w14:paraId="1ECC86A9" w14:textId="77777777" w:rsidR="001E23E3" w:rsidRPr="003755E2" w:rsidRDefault="00B845E2" w:rsidP="001E23E3">
            <w:pPr>
              <w:pStyle w:val="afffffffff9"/>
            </w:pPr>
            <w:r w:rsidRPr="003755E2">
              <w:rPr>
                <w:rFonts w:hint="eastAsia"/>
              </w:rPr>
              <w:t>结构一</w:t>
            </w:r>
          </w:p>
        </w:tc>
        <w:tc>
          <w:tcPr>
            <w:tcW w:w="1701" w:type="dxa"/>
            <w:tcBorders>
              <w:top w:val="single" w:sz="8" w:space="0" w:color="auto"/>
            </w:tcBorders>
            <w:shd w:val="clear" w:color="auto" w:fill="auto"/>
            <w:vAlign w:val="center"/>
          </w:tcPr>
          <w:p w14:paraId="2756C3B5" w14:textId="77777777" w:rsidR="001E23E3" w:rsidRPr="003755E2" w:rsidRDefault="004A33D7" w:rsidP="001E23E3">
            <w:pPr>
              <w:pStyle w:val="afffffffff9"/>
            </w:pPr>
            <w:r w:rsidRPr="003755E2">
              <w:t>N</w:t>
            </w:r>
            <w:r w:rsidRPr="003755E2">
              <w:rPr>
                <w:vertAlign w:val="subscript"/>
              </w:rPr>
              <w:t>14</w:t>
            </w:r>
          </w:p>
        </w:tc>
        <w:tc>
          <w:tcPr>
            <w:tcW w:w="2552" w:type="dxa"/>
            <w:tcBorders>
              <w:top w:val="single" w:sz="8" w:space="0" w:color="auto"/>
            </w:tcBorders>
            <w:shd w:val="clear" w:color="auto" w:fill="auto"/>
            <w:vAlign w:val="center"/>
          </w:tcPr>
          <w:p w14:paraId="469EC714" w14:textId="77777777" w:rsidR="001E23E3" w:rsidRPr="003755E2" w:rsidRDefault="007343FC" w:rsidP="00F864F2">
            <w:pPr>
              <w:pStyle w:val="afffffffff9"/>
              <w:ind w:firstLineChars="100" w:firstLine="180"/>
              <w:jc w:val="left"/>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00F864F2" w:rsidRPr="003755E2">
              <w:rPr>
                <w:rFonts w:hint="eastAsia"/>
              </w:rPr>
              <w:t>N</w:t>
            </w:r>
            <w:r w:rsidR="00F864F2" w:rsidRPr="003755E2">
              <w:rPr>
                <w:rFonts w:hint="eastAsia"/>
                <w:vertAlign w:val="subscript"/>
              </w:rPr>
              <w:t>7</w:t>
            </w:r>
          </w:p>
        </w:tc>
        <w:tc>
          <w:tcPr>
            <w:tcW w:w="1701" w:type="dxa"/>
            <w:tcBorders>
              <w:top w:val="single" w:sz="8" w:space="0" w:color="auto"/>
            </w:tcBorders>
            <w:shd w:val="clear" w:color="auto" w:fill="auto"/>
            <w:vAlign w:val="center"/>
          </w:tcPr>
          <w:p w14:paraId="54481950"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tcBorders>
              <w:top w:val="single" w:sz="8" w:space="0" w:color="auto"/>
            </w:tcBorders>
            <w:shd w:val="clear" w:color="auto" w:fill="auto"/>
            <w:vAlign w:val="center"/>
          </w:tcPr>
          <w:p w14:paraId="6D00041A" w14:textId="77777777" w:rsidR="001E23E3" w:rsidRPr="003755E2" w:rsidRDefault="007343FC" w:rsidP="001E23E3">
            <w:pPr>
              <w:pStyle w:val="afffffffff9"/>
            </w:pPr>
            <w:r w:rsidRPr="003755E2">
              <w:t>N</w:t>
            </w:r>
            <w:r w:rsidRPr="003755E2">
              <w:rPr>
                <w:vertAlign w:val="subscript"/>
              </w:rPr>
              <w:t>1</w:t>
            </w:r>
          </w:p>
        </w:tc>
      </w:tr>
      <w:tr w:rsidR="007343FC" w:rsidRPr="003755E2" w14:paraId="72DC1DBA" w14:textId="77777777" w:rsidTr="00DE3AD0">
        <w:trPr>
          <w:trHeight w:val="340"/>
          <w:jc w:val="center"/>
        </w:trPr>
        <w:tc>
          <w:tcPr>
            <w:tcW w:w="1691" w:type="dxa"/>
            <w:shd w:val="clear" w:color="auto" w:fill="auto"/>
            <w:vAlign w:val="center"/>
          </w:tcPr>
          <w:p w14:paraId="031EEB02" w14:textId="77777777" w:rsidR="001E23E3" w:rsidRPr="003755E2" w:rsidRDefault="00B845E2" w:rsidP="001E23E3">
            <w:pPr>
              <w:pStyle w:val="afffffffff9"/>
            </w:pPr>
            <w:r w:rsidRPr="003755E2">
              <w:rPr>
                <w:rFonts w:hint="eastAsia"/>
              </w:rPr>
              <w:t>结构二</w:t>
            </w:r>
          </w:p>
        </w:tc>
        <w:tc>
          <w:tcPr>
            <w:tcW w:w="1701" w:type="dxa"/>
            <w:shd w:val="clear" w:color="auto" w:fill="auto"/>
            <w:vAlign w:val="center"/>
          </w:tcPr>
          <w:p w14:paraId="542A607A" w14:textId="77777777" w:rsidR="001E23E3" w:rsidRPr="003755E2" w:rsidRDefault="004A33D7" w:rsidP="001E23E3">
            <w:pPr>
              <w:pStyle w:val="afffffffff9"/>
            </w:pPr>
            <w:r w:rsidRPr="003755E2">
              <w:t>N</w:t>
            </w:r>
            <w:r w:rsidRPr="003755E2">
              <w:rPr>
                <w:vertAlign w:val="subscript"/>
              </w:rPr>
              <w:t>14</w:t>
            </w:r>
          </w:p>
        </w:tc>
        <w:tc>
          <w:tcPr>
            <w:tcW w:w="2552" w:type="dxa"/>
            <w:shd w:val="clear" w:color="auto" w:fill="auto"/>
            <w:vAlign w:val="center"/>
          </w:tcPr>
          <w:p w14:paraId="78C3FD5D"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00F864F2" w:rsidRPr="003755E2">
              <w:rPr>
                <w:rFonts w:hint="eastAsia"/>
              </w:rPr>
              <w:t>N</w:t>
            </w:r>
            <w:r w:rsidR="00F864F2" w:rsidRPr="003755E2">
              <w:rPr>
                <w:rFonts w:hint="eastAsia"/>
                <w:vertAlign w:val="subscript"/>
              </w:rPr>
              <w:t>6</w:t>
            </w:r>
          </w:p>
        </w:tc>
        <w:tc>
          <w:tcPr>
            <w:tcW w:w="1701" w:type="dxa"/>
            <w:shd w:val="clear" w:color="auto" w:fill="auto"/>
            <w:vAlign w:val="center"/>
          </w:tcPr>
          <w:p w14:paraId="11DBCFD9"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shd w:val="clear" w:color="auto" w:fill="auto"/>
            <w:vAlign w:val="center"/>
          </w:tcPr>
          <w:p w14:paraId="38C1836F" w14:textId="77777777" w:rsidR="001E23E3" w:rsidRPr="003755E2" w:rsidRDefault="007343FC" w:rsidP="001E23E3">
            <w:pPr>
              <w:pStyle w:val="afffffffff9"/>
            </w:pPr>
            <w:r w:rsidRPr="003755E2">
              <w:t>N</w:t>
            </w:r>
            <w:r w:rsidRPr="003755E2">
              <w:rPr>
                <w:vertAlign w:val="subscript"/>
              </w:rPr>
              <w:t>1</w:t>
            </w:r>
          </w:p>
        </w:tc>
      </w:tr>
      <w:tr w:rsidR="007343FC" w:rsidRPr="003755E2" w14:paraId="58D8FDD7" w14:textId="77777777" w:rsidTr="00DE3AD0">
        <w:trPr>
          <w:trHeight w:val="340"/>
          <w:jc w:val="center"/>
        </w:trPr>
        <w:tc>
          <w:tcPr>
            <w:tcW w:w="1691" w:type="dxa"/>
            <w:shd w:val="clear" w:color="auto" w:fill="auto"/>
            <w:vAlign w:val="center"/>
          </w:tcPr>
          <w:p w14:paraId="016D51B3" w14:textId="77777777" w:rsidR="001E23E3" w:rsidRPr="003755E2" w:rsidRDefault="00B845E2" w:rsidP="001E23E3">
            <w:pPr>
              <w:pStyle w:val="afffffffff9"/>
            </w:pPr>
            <w:r w:rsidRPr="003755E2">
              <w:rPr>
                <w:rFonts w:hint="eastAsia"/>
              </w:rPr>
              <w:t>结构三</w:t>
            </w:r>
          </w:p>
        </w:tc>
        <w:tc>
          <w:tcPr>
            <w:tcW w:w="1701" w:type="dxa"/>
            <w:shd w:val="clear" w:color="auto" w:fill="auto"/>
            <w:vAlign w:val="center"/>
          </w:tcPr>
          <w:p w14:paraId="59E3ED82" w14:textId="77777777" w:rsidR="001E23E3" w:rsidRPr="003755E2" w:rsidRDefault="004A33D7" w:rsidP="001E23E3">
            <w:pPr>
              <w:pStyle w:val="afffffffff9"/>
            </w:pPr>
            <w:r w:rsidRPr="003755E2">
              <w:t>N</w:t>
            </w:r>
            <w:r w:rsidRPr="003755E2">
              <w:rPr>
                <w:vertAlign w:val="subscript"/>
              </w:rPr>
              <w:t>14</w:t>
            </w:r>
          </w:p>
        </w:tc>
        <w:tc>
          <w:tcPr>
            <w:tcW w:w="2552" w:type="dxa"/>
            <w:shd w:val="clear" w:color="auto" w:fill="auto"/>
            <w:vAlign w:val="center"/>
          </w:tcPr>
          <w:p w14:paraId="181B77E3"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00F864F2" w:rsidRPr="003755E2">
              <w:rPr>
                <w:rFonts w:hint="eastAsia"/>
              </w:rPr>
              <w:t>N</w:t>
            </w:r>
            <w:r w:rsidR="00F864F2" w:rsidRPr="003755E2">
              <w:rPr>
                <w:vertAlign w:val="subscript"/>
              </w:rPr>
              <w:t>5</w:t>
            </w:r>
          </w:p>
        </w:tc>
        <w:tc>
          <w:tcPr>
            <w:tcW w:w="1701" w:type="dxa"/>
            <w:shd w:val="clear" w:color="auto" w:fill="auto"/>
            <w:vAlign w:val="center"/>
          </w:tcPr>
          <w:p w14:paraId="70D2EE5E"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shd w:val="clear" w:color="auto" w:fill="auto"/>
            <w:vAlign w:val="center"/>
          </w:tcPr>
          <w:p w14:paraId="670F811C" w14:textId="77777777" w:rsidR="001E23E3" w:rsidRPr="003755E2" w:rsidRDefault="007343FC" w:rsidP="001E23E3">
            <w:pPr>
              <w:pStyle w:val="afffffffff9"/>
            </w:pPr>
            <w:r w:rsidRPr="003755E2">
              <w:t>N</w:t>
            </w:r>
            <w:r w:rsidRPr="003755E2">
              <w:rPr>
                <w:vertAlign w:val="subscript"/>
              </w:rPr>
              <w:t>1</w:t>
            </w:r>
          </w:p>
        </w:tc>
      </w:tr>
      <w:tr w:rsidR="007343FC" w:rsidRPr="003755E2" w14:paraId="316BE47B" w14:textId="77777777" w:rsidTr="00DE3AD0">
        <w:trPr>
          <w:trHeight w:val="340"/>
          <w:jc w:val="center"/>
        </w:trPr>
        <w:tc>
          <w:tcPr>
            <w:tcW w:w="1691" w:type="dxa"/>
            <w:tcBorders>
              <w:bottom w:val="single" w:sz="8" w:space="0" w:color="auto"/>
            </w:tcBorders>
            <w:shd w:val="clear" w:color="auto" w:fill="auto"/>
            <w:vAlign w:val="center"/>
          </w:tcPr>
          <w:p w14:paraId="178F05D0" w14:textId="77777777" w:rsidR="001E23E3" w:rsidRPr="003755E2" w:rsidRDefault="00B845E2" w:rsidP="001E23E3">
            <w:pPr>
              <w:pStyle w:val="afffffffff9"/>
            </w:pPr>
            <w:r w:rsidRPr="003755E2">
              <w:rPr>
                <w:rFonts w:hint="eastAsia"/>
              </w:rPr>
              <w:t>结构四</w:t>
            </w:r>
          </w:p>
        </w:tc>
        <w:tc>
          <w:tcPr>
            <w:tcW w:w="1701" w:type="dxa"/>
            <w:tcBorders>
              <w:bottom w:val="single" w:sz="8" w:space="0" w:color="auto"/>
            </w:tcBorders>
            <w:shd w:val="clear" w:color="auto" w:fill="auto"/>
            <w:vAlign w:val="center"/>
          </w:tcPr>
          <w:p w14:paraId="64DEB4D5" w14:textId="77777777" w:rsidR="001E23E3" w:rsidRPr="003755E2" w:rsidRDefault="004A33D7" w:rsidP="001E23E3">
            <w:pPr>
              <w:pStyle w:val="afffffffff9"/>
            </w:pPr>
            <w:r w:rsidRPr="003755E2">
              <w:t>N</w:t>
            </w:r>
            <w:r w:rsidRPr="003755E2">
              <w:rPr>
                <w:vertAlign w:val="subscript"/>
              </w:rPr>
              <w:t>14</w:t>
            </w:r>
          </w:p>
        </w:tc>
        <w:tc>
          <w:tcPr>
            <w:tcW w:w="2552" w:type="dxa"/>
            <w:tcBorders>
              <w:bottom w:val="single" w:sz="8" w:space="0" w:color="auto"/>
            </w:tcBorders>
            <w:shd w:val="clear" w:color="auto" w:fill="auto"/>
            <w:vAlign w:val="center"/>
          </w:tcPr>
          <w:p w14:paraId="4ECC3907"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p>
        </w:tc>
        <w:tc>
          <w:tcPr>
            <w:tcW w:w="1701" w:type="dxa"/>
            <w:tcBorders>
              <w:bottom w:val="single" w:sz="8" w:space="0" w:color="auto"/>
            </w:tcBorders>
            <w:shd w:val="clear" w:color="auto" w:fill="auto"/>
            <w:vAlign w:val="center"/>
          </w:tcPr>
          <w:p w14:paraId="0BB49FBB" w14:textId="77777777" w:rsidR="001E23E3" w:rsidRPr="003755E2" w:rsidRDefault="007343FC" w:rsidP="007343FC">
            <w:pPr>
              <w:pStyle w:val="afffffffff9"/>
              <w:wordWrap w:val="0"/>
              <w:jc w:val="right"/>
            </w:pPr>
            <w:r w:rsidRPr="003755E2">
              <w:t>N</w:t>
            </w:r>
            <w:r w:rsidRPr="003755E2">
              <w:rPr>
                <w:vertAlign w:val="subscript"/>
              </w:rPr>
              <w:t>3</w:t>
            </w:r>
            <w:r w:rsidRPr="003755E2">
              <w:t>N</w:t>
            </w:r>
            <w:r w:rsidRPr="003755E2">
              <w:rPr>
                <w:vertAlign w:val="subscript"/>
              </w:rPr>
              <w:t>2</w:t>
            </w:r>
            <w:r w:rsidRPr="003755E2">
              <w:t xml:space="preserve"> </w:t>
            </w:r>
          </w:p>
        </w:tc>
        <w:tc>
          <w:tcPr>
            <w:tcW w:w="1689" w:type="dxa"/>
            <w:tcBorders>
              <w:bottom w:val="single" w:sz="8" w:space="0" w:color="auto"/>
            </w:tcBorders>
            <w:shd w:val="clear" w:color="auto" w:fill="auto"/>
            <w:vAlign w:val="center"/>
          </w:tcPr>
          <w:p w14:paraId="2B6088C6" w14:textId="77777777" w:rsidR="001E23E3" w:rsidRPr="003755E2" w:rsidRDefault="007343FC" w:rsidP="001E23E3">
            <w:pPr>
              <w:pStyle w:val="afffffffff9"/>
            </w:pPr>
            <w:r w:rsidRPr="003755E2">
              <w:t>N</w:t>
            </w:r>
            <w:r w:rsidRPr="003755E2">
              <w:rPr>
                <w:vertAlign w:val="subscript"/>
              </w:rPr>
              <w:t>1</w:t>
            </w:r>
          </w:p>
        </w:tc>
      </w:tr>
      <w:tr w:rsidR="001E23E3" w:rsidRPr="003755E2" w14:paraId="43535DC6" w14:textId="77777777" w:rsidTr="00DE3AD0">
        <w:trPr>
          <w:trHeight w:val="340"/>
          <w:jc w:val="center"/>
        </w:trPr>
        <w:tc>
          <w:tcPr>
            <w:tcW w:w="9334" w:type="dxa"/>
            <w:gridSpan w:val="5"/>
            <w:tcBorders>
              <w:top w:val="single" w:sz="8" w:space="0" w:color="auto"/>
              <w:bottom w:val="single" w:sz="8" w:space="0" w:color="auto"/>
            </w:tcBorders>
            <w:shd w:val="clear" w:color="auto" w:fill="auto"/>
            <w:vAlign w:val="center"/>
          </w:tcPr>
          <w:p w14:paraId="13290047" w14:textId="77777777" w:rsidR="004A33D7" w:rsidRPr="003755E2" w:rsidRDefault="004A33D7" w:rsidP="00F864F2">
            <w:pPr>
              <w:pStyle w:val="a5"/>
              <w:numPr>
                <w:ilvl w:val="0"/>
                <w:numId w:val="36"/>
              </w:numPr>
            </w:pPr>
            <w:r w:rsidRPr="003755E2">
              <w:t>N</w:t>
            </w:r>
            <w:r w:rsidRPr="003755E2">
              <w:rPr>
                <w:vertAlign w:val="subscript"/>
              </w:rPr>
              <w:t>14</w:t>
            </w:r>
            <w:r w:rsidRPr="003755E2">
              <w:rPr>
                <w:rFonts w:hint="eastAsia"/>
              </w:rPr>
              <w:t>取值为0.</w:t>
            </w:r>
          </w:p>
          <w:p w14:paraId="26FC631C" w14:textId="77777777" w:rsidR="007343FC" w:rsidRPr="003755E2" w:rsidRDefault="007343FC" w:rsidP="00F864F2">
            <w:pPr>
              <w:pStyle w:val="a5"/>
              <w:numPr>
                <w:ilvl w:val="0"/>
                <w:numId w:val="36"/>
              </w:numPr>
            </w:pPr>
            <w:r w:rsidRPr="003755E2">
              <w:rPr>
                <w:rFonts w:hint="eastAsia"/>
              </w:rPr>
              <w:t>厂商识别代码由7位～10位数字组成，由使用方向国家物品编码管理机构申请。</w:t>
            </w:r>
          </w:p>
          <w:p w14:paraId="3B72EF4E" w14:textId="77777777" w:rsidR="001E23E3" w:rsidRPr="003755E2" w:rsidRDefault="007343FC" w:rsidP="00F864F2">
            <w:pPr>
              <w:pStyle w:val="a5"/>
            </w:pPr>
            <w:r w:rsidRPr="003755E2">
              <w:rPr>
                <w:rFonts w:hint="eastAsia"/>
              </w:rPr>
              <w:t>商品项目代码由5位～2位数字组成，由使用方自行编制。</w:t>
            </w:r>
          </w:p>
        </w:tc>
      </w:tr>
    </w:tbl>
    <w:p w14:paraId="704157FB" w14:textId="77777777" w:rsidR="001A2F90" w:rsidRPr="003755E2" w:rsidRDefault="001A2F90" w:rsidP="0046715E">
      <w:pPr>
        <w:pStyle w:val="affffb"/>
        <w:spacing w:line="120" w:lineRule="exact"/>
        <w:ind w:firstLine="420"/>
      </w:pPr>
    </w:p>
    <w:p w14:paraId="15D93D56" w14:textId="77777777" w:rsidR="0029026C" w:rsidRPr="003755E2" w:rsidRDefault="002C2AD5" w:rsidP="0046715E">
      <w:pPr>
        <w:pStyle w:val="affe"/>
        <w:spacing w:before="120" w:after="120"/>
      </w:pPr>
      <w:r w:rsidRPr="003755E2">
        <w:rPr>
          <w:rFonts w:hint="eastAsia"/>
        </w:rPr>
        <w:t>附加信息代码</w:t>
      </w:r>
    </w:p>
    <w:p w14:paraId="4A12B72D" w14:textId="77777777" w:rsidR="002C2AD5" w:rsidRPr="003755E2" w:rsidRDefault="007343FC" w:rsidP="007343FC">
      <w:pPr>
        <w:pStyle w:val="afff"/>
        <w:spacing w:before="120" w:after="120"/>
      </w:pPr>
      <w:r w:rsidRPr="003755E2">
        <w:rPr>
          <w:rFonts w:hint="eastAsia"/>
        </w:rPr>
        <w:t>编制原则</w:t>
      </w:r>
    </w:p>
    <w:p w14:paraId="4B0A1642" w14:textId="42ABC371" w:rsidR="007343FC" w:rsidRPr="003755E2" w:rsidRDefault="007343FC" w:rsidP="007343FC">
      <w:pPr>
        <w:pStyle w:val="affffb"/>
        <w:ind w:firstLine="420"/>
      </w:pPr>
      <w:r w:rsidRPr="003755E2">
        <w:rPr>
          <w:rFonts w:hint="eastAsia"/>
        </w:rPr>
        <w:t>附加信息代码的编制原则：</w:t>
      </w:r>
    </w:p>
    <w:p w14:paraId="5D04C4CE" w14:textId="77777777" w:rsidR="007343FC" w:rsidRPr="003755E2" w:rsidRDefault="007343FC" w:rsidP="006D4A99">
      <w:pPr>
        <w:pStyle w:val="af5"/>
        <w:numPr>
          <w:ilvl w:val="0"/>
          <w:numId w:val="34"/>
        </w:numPr>
      </w:pPr>
      <w:r w:rsidRPr="003755E2">
        <w:rPr>
          <w:rFonts w:hint="eastAsia"/>
        </w:rPr>
        <w:t>附加信息代码为可选项，根据不同应用场景为必选项</w:t>
      </w:r>
      <w:r w:rsidR="006D4A99" w:rsidRPr="003755E2">
        <w:rPr>
          <w:rFonts w:hint="eastAsia"/>
        </w:rPr>
        <w:t>；</w:t>
      </w:r>
    </w:p>
    <w:p w14:paraId="1AFF0315" w14:textId="3BCB7FDB" w:rsidR="007343FC" w:rsidRPr="003755E2" w:rsidRDefault="007343FC" w:rsidP="006D4A99">
      <w:pPr>
        <w:pStyle w:val="af5"/>
      </w:pPr>
      <w:r w:rsidRPr="003755E2">
        <w:rPr>
          <w:rFonts w:hint="eastAsia"/>
        </w:rPr>
        <w:t>附加信息代码不可单独使用，</w:t>
      </w:r>
      <w:r w:rsidR="00A46BA1" w:rsidRPr="003755E2">
        <w:rPr>
          <w:rFonts w:hint="eastAsia"/>
        </w:rPr>
        <w:t>宜</w:t>
      </w:r>
      <w:r w:rsidRPr="003755E2">
        <w:rPr>
          <w:rFonts w:hint="eastAsia"/>
        </w:rPr>
        <w:t>与主标识代码配合使用</w:t>
      </w:r>
      <w:r w:rsidR="006D4A99" w:rsidRPr="003755E2">
        <w:rPr>
          <w:rFonts w:hint="eastAsia"/>
        </w:rPr>
        <w:t>；</w:t>
      </w:r>
    </w:p>
    <w:p w14:paraId="4425F3DA" w14:textId="4C645828" w:rsidR="007343FC" w:rsidRPr="003755E2" w:rsidRDefault="007343FC" w:rsidP="006D4A99">
      <w:pPr>
        <w:pStyle w:val="af5"/>
      </w:pPr>
      <w:r w:rsidRPr="003755E2">
        <w:rPr>
          <w:rFonts w:hint="eastAsia"/>
        </w:rPr>
        <w:t>当使用附加信息代码时，主标识代码前添加全球贸易项目代码的应用标识符</w:t>
      </w:r>
      <w:r w:rsidR="006D4A99" w:rsidRPr="003755E2">
        <w:rPr>
          <w:rFonts w:hint="eastAsia"/>
        </w:rPr>
        <w:t>（</w:t>
      </w:r>
      <w:r w:rsidRPr="003755E2">
        <w:rPr>
          <w:rFonts w:hint="eastAsia"/>
        </w:rPr>
        <w:t>01</w:t>
      </w:r>
      <w:r w:rsidR="006D4A99" w:rsidRPr="003755E2">
        <w:rPr>
          <w:rFonts w:hint="eastAsia"/>
        </w:rPr>
        <w:t>）</w:t>
      </w:r>
      <w:r w:rsidRPr="003755E2">
        <w:rPr>
          <w:rFonts w:hint="eastAsia"/>
        </w:rPr>
        <w:t>。</w:t>
      </w:r>
    </w:p>
    <w:p w14:paraId="7F08C703" w14:textId="77777777" w:rsidR="006D4A99" w:rsidRPr="003755E2" w:rsidRDefault="006D4A99" w:rsidP="006D4A99">
      <w:pPr>
        <w:pStyle w:val="afff"/>
        <w:spacing w:before="120" w:after="120"/>
      </w:pPr>
      <w:r w:rsidRPr="003755E2">
        <w:rPr>
          <w:rFonts w:hint="eastAsia"/>
        </w:rPr>
        <w:t>附加信息代码结构</w:t>
      </w:r>
    </w:p>
    <w:p w14:paraId="0EC7AF9C" w14:textId="512C9F7E" w:rsidR="006D4A99" w:rsidRPr="003755E2" w:rsidRDefault="006D4A99" w:rsidP="006D4A99">
      <w:pPr>
        <w:pStyle w:val="affffb"/>
        <w:ind w:firstLine="420"/>
      </w:pPr>
      <w:r w:rsidRPr="003755E2">
        <w:rPr>
          <w:rFonts w:hint="eastAsia"/>
        </w:rPr>
        <w:t>附加信息代码结构符合GB/T 16986的要求。</w:t>
      </w:r>
    </w:p>
    <w:p w14:paraId="1DA8AE58" w14:textId="77777777" w:rsidR="004760D0" w:rsidRPr="003755E2" w:rsidRDefault="004760D0" w:rsidP="004760D0">
      <w:pPr>
        <w:pStyle w:val="affd"/>
        <w:spacing w:before="120" w:after="120"/>
      </w:pPr>
      <w:bookmarkStart w:id="159" w:name="_Toc179622793"/>
      <w:bookmarkStart w:id="160" w:name="_Toc179804049"/>
      <w:bookmarkStart w:id="161" w:name="_Toc180574923"/>
      <w:bookmarkStart w:id="162" w:name="_Toc180575966"/>
      <w:bookmarkStart w:id="163" w:name="_Toc180576240"/>
      <w:bookmarkStart w:id="164" w:name="_Toc181028319"/>
      <w:bookmarkStart w:id="165" w:name="_Toc181030945"/>
      <w:bookmarkStart w:id="166" w:name="_Toc201749203"/>
      <w:bookmarkStart w:id="167" w:name="_Toc201749251"/>
      <w:r w:rsidRPr="003755E2">
        <w:rPr>
          <w:rFonts w:hint="eastAsia"/>
        </w:rPr>
        <w:t>编码数据结构</w:t>
      </w:r>
      <w:bookmarkEnd w:id="159"/>
      <w:bookmarkEnd w:id="160"/>
      <w:bookmarkEnd w:id="161"/>
      <w:bookmarkEnd w:id="162"/>
      <w:bookmarkEnd w:id="163"/>
      <w:bookmarkEnd w:id="164"/>
      <w:bookmarkEnd w:id="165"/>
      <w:bookmarkEnd w:id="166"/>
      <w:bookmarkEnd w:id="167"/>
    </w:p>
    <w:p w14:paraId="6B35220F" w14:textId="77777777" w:rsidR="004760D0" w:rsidRPr="003755E2" w:rsidRDefault="004760D0" w:rsidP="004760D0">
      <w:pPr>
        <w:pStyle w:val="affe"/>
        <w:spacing w:before="120" w:after="120"/>
      </w:pPr>
      <w:r w:rsidRPr="003755E2">
        <w:rPr>
          <w:rFonts w:hint="eastAsia"/>
        </w:rPr>
        <w:t>编码数据结构的组成</w:t>
      </w:r>
    </w:p>
    <w:p w14:paraId="70688D36" w14:textId="40C05374" w:rsidR="004760D0" w:rsidRPr="003755E2" w:rsidRDefault="004760D0" w:rsidP="004760D0">
      <w:pPr>
        <w:pStyle w:val="affffb"/>
        <w:ind w:firstLine="420"/>
      </w:pPr>
      <w:r w:rsidRPr="003755E2">
        <w:rPr>
          <w:rFonts w:hint="eastAsia"/>
        </w:rPr>
        <w:t>编码数据结构由主标识代码和附加信息代码的单元数据串组成。其中，主标识代码单元数据串为必选项，批号、有效期等附加信息代码单元数据串为可选项，每个单元数据串由应用标识符及其对应的数据字段组成。应用标识符符合GB/T</w:t>
      </w:r>
      <w:r w:rsidRPr="003755E2">
        <w:t xml:space="preserve"> </w:t>
      </w:r>
      <w:r w:rsidRPr="003755E2">
        <w:rPr>
          <w:rFonts w:hint="eastAsia"/>
        </w:rPr>
        <w:t>16986的规定。编码数据结构的组成</w:t>
      </w:r>
      <w:r w:rsidR="00382201" w:rsidRPr="003755E2">
        <w:rPr>
          <w:rFonts w:hint="eastAsia"/>
        </w:rPr>
        <w:t>见</w:t>
      </w:r>
      <w:r w:rsidRPr="003755E2">
        <w:rPr>
          <w:rFonts w:hint="eastAsia"/>
        </w:rPr>
        <w:t>图1。</w:t>
      </w:r>
    </w:p>
    <w:p w14:paraId="75FE42E1" w14:textId="77777777" w:rsidR="0046186B" w:rsidRPr="003755E2" w:rsidRDefault="0046186B" w:rsidP="004760D0">
      <w:pPr>
        <w:pStyle w:val="affffb"/>
        <w:ind w:firstLine="420"/>
      </w:pPr>
      <w:r w:rsidRPr="003755E2">
        <w:drawing>
          <wp:anchor distT="0" distB="0" distL="114300" distR="114300" simplePos="0" relativeHeight="251670528" behindDoc="0" locked="0" layoutInCell="1" allowOverlap="1" wp14:anchorId="50655A9B" wp14:editId="6171B946">
            <wp:simplePos x="0" y="0"/>
            <wp:positionH relativeFrom="margin">
              <wp:posOffset>547370</wp:posOffset>
            </wp:positionH>
            <wp:positionV relativeFrom="paragraph">
              <wp:posOffset>22225</wp:posOffset>
            </wp:positionV>
            <wp:extent cx="5038725" cy="17811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30669" cy="1813677"/>
                    </a:xfrm>
                    <a:prstGeom prst="rect">
                      <a:avLst/>
                    </a:prstGeom>
                  </pic:spPr>
                </pic:pic>
              </a:graphicData>
            </a:graphic>
            <wp14:sizeRelH relativeFrom="margin">
              <wp14:pctWidth>0</wp14:pctWidth>
            </wp14:sizeRelH>
            <wp14:sizeRelV relativeFrom="margin">
              <wp14:pctHeight>0</wp14:pctHeight>
            </wp14:sizeRelV>
          </wp:anchor>
        </w:drawing>
      </w:r>
    </w:p>
    <w:p w14:paraId="3658B217" w14:textId="77777777" w:rsidR="0046186B" w:rsidRPr="003755E2" w:rsidRDefault="0046186B" w:rsidP="004760D0">
      <w:pPr>
        <w:pStyle w:val="affffb"/>
        <w:ind w:firstLine="420"/>
      </w:pPr>
    </w:p>
    <w:p w14:paraId="03B4FC0B" w14:textId="77777777" w:rsidR="0046186B" w:rsidRPr="003755E2" w:rsidRDefault="0046186B" w:rsidP="004760D0">
      <w:pPr>
        <w:pStyle w:val="affffb"/>
        <w:ind w:firstLine="420"/>
      </w:pPr>
    </w:p>
    <w:p w14:paraId="5135E3BF" w14:textId="77777777" w:rsidR="0046186B" w:rsidRPr="003755E2" w:rsidRDefault="0046186B" w:rsidP="004760D0">
      <w:pPr>
        <w:pStyle w:val="affffb"/>
        <w:ind w:firstLine="420"/>
      </w:pPr>
    </w:p>
    <w:p w14:paraId="1B6F079B" w14:textId="77777777" w:rsidR="0046186B" w:rsidRPr="003755E2" w:rsidRDefault="0046186B" w:rsidP="004760D0">
      <w:pPr>
        <w:pStyle w:val="affffb"/>
        <w:ind w:firstLine="420"/>
      </w:pPr>
    </w:p>
    <w:p w14:paraId="0D838A65" w14:textId="77777777" w:rsidR="0046186B" w:rsidRPr="003755E2" w:rsidRDefault="0046186B" w:rsidP="004760D0">
      <w:pPr>
        <w:pStyle w:val="affffb"/>
        <w:ind w:firstLine="420"/>
      </w:pPr>
    </w:p>
    <w:p w14:paraId="0A610A4E" w14:textId="77777777" w:rsidR="0046186B" w:rsidRPr="003755E2" w:rsidRDefault="0046186B" w:rsidP="004760D0">
      <w:pPr>
        <w:pStyle w:val="affffb"/>
        <w:ind w:firstLine="420"/>
      </w:pPr>
    </w:p>
    <w:p w14:paraId="47D4FBFF" w14:textId="77777777" w:rsidR="005B12B2" w:rsidRPr="003755E2" w:rsidRDefault="005B12B2" w:rsidP="004760D0">
      <w:pPr>
        <w:pStyle w:val="affffb"/>
        <w:ind w:firstLine="420"/>
      </w:pPr>
    </w:p>
    <w:p w14:paraId="50D43F2D" w14:textId="77777777" w:rsidR="005B12B2" w:rsidRPr="003755E2" w:rsidRDefault="005B12B2" w:rsidP="004760D0">
      <w:pPr>
        <w:pStyle w:val="affffb"/>
        <w:ind w:firstLine="420"/>
      </w:pPr>
    </w:p>
    <w:p w14:paraId="79887D82" w14:textId="77777777" w:rsidR="005B12B2" w:rsidRPr="003755E2" w:rsidRDefault="005B12B2" w:rsidP="004760D0">
      <w:pPr>
        <w:pStyle w:val="affffb"/>
        <w:ind w:firstLine="420"/>
      </w:pPr>
    </w:p>
    <w:p w14:paraId="0443CE1B" w14:textId="77777777" w:rsidR="0046715E" w:rsidRPr="003755E2" w:rsidRDefault="00575647" w:rsidP="0046715E">
      <w:pPr>
        <w:pStyle w:val="afd"/>
        <w:spacing w:before="120" w:after="120"/>
      </w:pPr>
      <w:r w:rsidRPr="003755E2">
        <w:rPr>
          <w:rFonts w:hint="eastAsia"/>
        </w:rPr>
        <w:t>编码数据结构的组成</w:t>
      </w:r>
    </w:p>
    <w:p w14:paraId="3846883F" w14:textId="78FABD65" w:rsidR="0046715E" w:rsidRPr="003755E2" w:rsidRDefault="0046715E" w:rsidP="0046186B">
      <w:pPr>
        <w:pStyle w:val="affffb"/>
        <w:ind w:firstLine="420"/>
      </w:pPr>
      <w:r w:rsidRPr="003755E2">
        <w:rPr>
          <w:rFonts w:hint="eastAsia"/>
        </w:rPr>
        <w:lastRenderedPageBreak/>
        <w:t>产品统一编码的单元数据串按表</w:t>
      </w:r>
      <w:r w:rsidR="00885484" w:rsidRPr="003755E2">
        <w:t>3</w:t>
      </w:r>
      <w:r w:rsidR="00A46BA1" w:rsidRPr="003755E2">
        <w:rPr>
          <w:rFonts w:hint="eastAsia"/>
        </w:rPr>
        <w:t>。</w:t>
      </w:r>
    </w:p>
    <w:p w14:paraId="04E5B9B3" w14:textId="77777777" w:rsidR="00575647" w:rsidRPr="003755E2" w:rsidRDefault="00575647" w:rsidP="00575647">
      <w:pPr>
        <w:pStyle w:val="aff2"/>
        <w:spacing w:before="120" w:after="120"/>
      </w:pPr>
      <w:r w:rsidRPr="003755E2">
        <w:rPr>
          <w:rFonts w:hint="eastAsia"/>
        </w:rPr>
        <w:t>产品统一编码的单元数据串</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BB2574" w:rsidRPr="003755E2" w14:paraId="16D55180" w14:textId="77777777" w:rsidTr="00DE3AD0">
        <w:trPr>
          <w:trHeight w:val="340"/>
          <w:tblHeader/>
          <w:jc w:val="center"/>
        </w:trPr>
        <w:tc>
          <w:tcPr>
            <w:tcW w:w="2334" w:type="dxa"/>
            <w:tcBorders>
              <w:top w:val="single" w:sz="8" w:space="0" w:color="auto"/>
              <w:bottom w:val="single" w:sz="8" w:space="0" w:color="auto"/>
            </w:tcBorders>
            <w:shd w:val="clear" w:color="auto" w:fill="auto"/>
            <w:vAlign w:val="center"/>
          </w:tcPr>
          <w:p w14:paraId="7C11AF36" w14:textId="77777777" w:rsidR="00BB2574" w:rsidRPr="003755E2" w:rsidRDefault="00BB2574" w:rsidP="00BB2574">
            <w:pPr>
              <w:pStyle w:val="afffffffff9"/>
            </w:pPr>
            <w:r w:rsidRPr="003755E2">
              <w:rPr>
                <w:rFonts w:hint="eastAsia"/>
              </w:rPr>
              <w:t>单元数据串名称</w:t>
            </w:r>
          </w:p>
        </w:tc>
        <w:tc>
          <w:tcPr>
            <w:tcW w:w="2333" w:type="dxa"/>
            <w:tcBorders>
              <w:top w:val="single" w:sz="8" w:space="0" w:color="auto"/>
              <w:bottom w:val="single" w:sz="8" w:space="0" w:color="auto"/>
            </w:tcBorders>
            <w:shd w:val="clear" w:color="auto" w:fill="auto"/>
            <w:vAlign w:val="center"/>
          </w:tcPr>
          <w:p w14:paraId="4D7BAABE" w14:textId="77777777" w:rsidR="00BB2574" w:rsidRPr="003755E2" w:rsidRDefault="00BB2574" w:rsidP="00BB2574">
            <w:pPr>
              <w:pStyle w:val="afffffffff9"/>
            </w:pPr>
            <w:r w:rsidRPr="003755E2">
              <w:rPr>
                <w:rFonts w:hint="eastAsia"/>
              </w:rPr>
              <w:t>应用标识符</w:t>
            </w:r>
          </w:p>
        </w:tc>
        <w:tc>
          <w:tcPr>
            <w:tcW w:w="2333" w:type="dxa"/>
            <w:tcBorders>
              <w:top w:val="single" w:sz="8" w:space="0" w:color="auto"/>
              <w:bottom w:val="single" w:sz="8" w:space="0" w:color="auto"/>
            </w:tcBorders>
            <w:shd w:val="clear" w:color="auto" w:fill="auto"/>
            <w:vAlign w:val="center"/>
          </w:tcPr>
          <w:p w14:paraId="1C522C18" w14:textId="77777777" w:rsidR="00BB2574" w:rsidRPr="003755E2" w:rsidRDefault="00BB2574" w:rsidP="00BB2574">
            <w:pPr>
              <w:pStyle w:val="afffffffff9"/>
            </w:pPr>
            <w:r w:rsidRPr="003755E2">
              <w:rPr>
                <w:rFonts w:hint="eastAsia"/>
              </w:rPr>
              <w:t>数据字段格式</w:t>
            </w:r>
            <w:r w:rsidR="0014560B" w:rsidRPr="003755E2">
              <w:rPr>
                <w:vertAlign w:val="superscript"/>
              </w:rPr>
              <w:t>a</w:t>
            </w:r>
          </w:p>
        </w:tc>
        <w:tc>
          <w:tcPr>
            <w:tcW w:w="2334" w:type="dxa"/>
            <w:tcBorders>
              <w:top w:val="single" w:sz="8" w:space="0" w:color="auto"/>
              <w:bottom w:val="single" w:sz="8" w:space="0" w:color="auto"/>
            </w:tcBorders>
            <w:shd w:val="clear" w:color="auto" w:fill="auto"/>
            <w:vAlign w:val="center"/>
          </w:tcPr>
          <w:p w14:paraId="17724BDE" w14:textId="77777777" w:rsidR="00BB2574" w:rsidRPr="003755E2" w:rsidRDefault="00BB2574" w:rsidP="00BB2574">
            <w:pPr>
              <w:pStyle w:val="afffffffff9"/>
            </w:pPr>
            <w:r w:rsidRPr="003755E2">
              <w:rPr>
                <w:rFonts w:hint="eastAsia"/>
              </w:rPr>
              <w:t>可选/必选</w:t>
            </w:r>
          </w:p>
        </w:tc>
      </w:tr>
      <w:tr w:rsidR="00BB2574" w:rsidRPr="003755E2" w14:paraId="39977CB3" w14:textId="77777777" w:rsidTr="00DE3AD0">
        <w:trPr>
          <w:trHeight w:val="340"/>
          <w:jc w:val="center"/>
        </w:trPr>
        <w:tc>
          <w:tcPr>
            <w:tcW w:w="2334" w:type="dxa"/>
            <w:tcBorders>
              <w:top w:val="single" w:sz="8" w:space="0" w:color="auto"/>
            </w:tcBorders>
            <w:shd w:val="clear" w:color="auto" w:fill="auto"/>
            <w:vAlign w:val="center"/>
          </w:tcPr>
          <w:p w14:paraId="10A46AC7" w14:textId="77777777" w:rsidR="00BB2574" w:rsidRPr="003755E2" w:rsidRDefault="0014560B" w:rsidP="00BB2574">
            <w:pPr>
              <w:pStyle w:val="afffffffff9"/>
            </w:pPr>
            <w:r w:rsidRPr="003755E2">
              <w:rPr>
                <w:rFonts w:hint="eastAsia"/>
              </w:rPr>
              <w:t>主标识代码</w:t>
            </w:r>
          </w:p>
        </w:tc>
        <w:tc>
          <w:tcPr>
            <w:tcW w:w="2333" w:type="dxa"/>
            <w:tcBorders>
              <w:top w:val="single" w:sz="8" w:space="0" w:color="auto"/>
            </w:tcBorders>
            <w:shd w:val="clear" w:color="auto" w:fill="auto"/>
            <w:vAlign w:val="center"/>
          </w:tcPr>
          <w:p w14:paraId="0EA10E84" w14:textId="77777777" w:rsidR="00BB2574" w:rsidRPr="003755E2" w:rsidRDefault="0014560B" w:rsidP="00BB2574">
            <w:pPr>
              <w:pStyle w:val="afffffffff9"/>
            </w:pPr>
            <w:r w:rsidRPr="003755E2">
              <w:rPr>
                <w:rFonts w:hint="eastAsia"/>
              </w:rPr>
              <w:t>01</w:t>
            </w:r>
          </w:p>
        </w:tc>
        <w:tc>
          <w:tcPr>
            <w:tcW w:w="2333" w:type="dxa"/>
            <w:tcBorders>
              <w:top w:val="single" w:sz="8" w:space="0" w:color="auto"/>
            </w:tcBorders>
            <w:shd w:val="clear" w:color="auto" w:fill="auto"/>
            <w:vAlign w:val="center"/>
          </w:tcPr>
          <w:p w14:paraId="53B69699" w14:textId="77777777" w:rsidR="00BB2574" w:rsidRPr="003755E2" w:rsidRDefault="00BB2574" w:rsidP="00BB2574">
            <w:pPr>
              <w:pStyle w:val="afffffffff9"/>
            </w:pPr>
            <w:r w:rsidRPr="003755E2">
              <w:rPr>
                <w:rFonts w:hint="eastAsia"/>
              </w:rPr>
              <w:t>N</w:t>
            </w:r>
            <w:r w:rsidRPr="003755E2">
              <w:rPr>
                <w:rFonts w:hint="eastAsia"/>
                <w:vertAlign w:val="subscript"/>
              </w:rPr>
              <w:t>14</w:t>
            </w:r>
          </w:p>
        </w:tc>
        <w:tc>
          <w:tcPr>
            <w:tcW w:w="2334" w:type="dxa"/>
            <w:tcBorders>
              <w:top w:val="single" w:sz="8" w:space="0" w:color="auto"/>
            </w:tcBorders>
            <w:shd w:val="clear" w:color="auto" w:fill="auto"/>
            <w:vAlign w:val="center"/>
          </w:tcPr>
          <w:p w14:paraId="1EBC51B6" w14:textId="77777777" w:rsidR="00BB2574" w:rsidRPr="003755E2" w:rsidRDefault="00BB2574" w:rsidP="00BB2574">
            <w:pPr>
              <w:pStyle w:val="afffffffff9"/>
            </w:pPr>
            <w:r w:rsidRPr="003755E2">
              <w:rPr>
                <w:rFonts w:hint="eastAsia"/>
              </w:rPr>
              <w:t>必选</w:t>
            </w:r>
          </w:p>
        </w:tc>
      </w:tr>
      <w:tr w:rsidR="00BB2574" w:rsidRPr="003755E2" w14:paraId="1F0788FF" w14:textId="77777777" w:rsidTr="00DE3AD0">
        <w:trPr>
          <w:trHeight w:val="340"/>
          <w:jc w:val="center"/>
        </w:trPr>
        <w:tc>
          <w:tcPr>
            <w:tcW w:w="2334" w:type="dxa"/>
            <w:shd w:val="clear" w:color="auto" w:fill="auto"/>
            <w:vAlign w:val="center"/>
          </w:tcPr>
          <w:p w14:paraId="0397A0BE" w14:textId="77777777" w:rsidR="00BB2574" w:rsidRPr="003755E2" w:rsidRDefault="0014560B" w:rsidP="00BB2574">
            <w:pPr>
              <w:pStyle w:val="afffffffff9"/>
            </w:pPr>
            <w:r w:rsidRPr="003755E2">
              <w:rPr>
                <w:rFonts w:hint="eastAsia"/>
              </w:rPr>
              <w:t>批号</w:t>
            </w:r>
          </w:p>
        </w:tc>
        <w:tc>
          <w:tcPr>
            <w:tcW w:w="2333" w:type="dxa"/>
            <w:shd w:val="clear" w:color="auto" w:fill="auto"/>
            <w:vAlign w:val="center"/>
          </w:tcPr>
          <w:p w14:paraId="6AFE57F6" w14:textId="77777777" w:rsidR="00BB2574" w:rsidRPr="003755E2" w:rsidRDefault="0014560B" w:rsidP="00BB2574">
            <w:pPr>
              <w:pStyle w:val="afffffffff9"/>
            </w:pPr>
            <w:r w:rsidRPr="003755E2">
              <w:rPr>
                <w:rFonts w:hint="eastAsia"/>
              </w:rPr>
              <w:t>10</w:t>
            </w:r>
          </w:p>
        </w:tc>
        <w:tc>
          <w:tcPr>
            <w:tcW w:w="2333" w:type="dxa"/>
            <w:shd w:val="clear" w:color="auto" w:fill="auto"/>
            <w:vAlign w:val="center"/>
          </w:tcPr>
          <w:p w14:paraId="3A816863" w14:textId="77777777" w:rsidR="00BB2574" w:rsidRPr="003755E2" w:rsidRDefault="00BB2574"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118E66B9" w14:textId="77777777" w:rsidR="00BB2574" w:rsidRPr="003755E2" w:rsidRDefault="00BB2574" w:rsidP="00BB2574">
            <w:pPr>
              <w:pStyle w:val="afffffffff9"/>
            </w:pPr>
            <w:r w:rsidRPr="003755E2">
              <w:rPr>
                <w:rFonts w:hint="eastAsia"/>
              </w:rPr>
              <w:t>可选</w:t>
            </w:r>
          </w:p>
        </w:tc>
      </w:tr>
      <w:tr w:rsidR="00BB2574" w:rsidRPr="003755E2" w14:paraId="6BA1D804" w14:textId="77777777" w:rsidTr="00DE3AD0">
        <w:trPr>
          <w:trHeight w:val="340"/>
          <w:jc w:val="center"/>
        </w:trPr>
        <w:tc>
          <w:tcPr>
            <w:tcW w:w="2334" w:type="dxa"/>
            <w:shd w:val="clear" w:color="auto" w:fill="auto"/>
            <w:vAlign w:val="center"/>
          </w:tcPr>
          <w:p w14:paraId="7F1F648B" w14:textId="77777777" w:rsidR="00BB2574" w:rsidRPr="003755E2" w:rsidRDefault="0014560B" w:rsidP="00BB2574">
            <w:pPr>
              <w:pStyle w:val="afffffffff9"/>
            </w:pPr>
            <w:r w:rsidRPr="003755E2">
              <w:rPr>
                <w:rFonts w:hint="eastAsia"/>
              </w:rPr>
              <w:t>有效期</w:t>
            </w:r>
          </w:p>
        </w:tc>
        <w:tc>
          <w:tcPr>
            <w:tcW w:w="2333" w:type="dxa"/>
            <w:shd w:val="clear" w:color="auto" w:fill="auto"/>
            <w:vAlign w:val="center"/>
          </w:tcPr>
          <w:p w14:paraId="72611464" w14:textId="77777777" w:rsidR="00BB2574" w:rsidRPr="003755E2" w:rsidRDefault="0014560B" w:rsidP="00BB2574">
            <w:pPr>
              <w:pStyle w:val="afffffffff9"/>
            </w:pPr>
            <w:r w:rsidRPr="003755E2">
              <w:rPr>
                <w:rFonts w:hint="eastAsia"/>
              </w:rPr>
              <w:t>17</w:t>
            </w:r>
          </w:p>
        </w:tc>
        <w:tc>
          <w:tcPr>
            <w:tcW w:w="2333" w:type="dxa"/>
            <w:shd w:val="clear" w:color="auto" w:fill="auto"/>
            <w:vAlign w:val="center"/>
          </w:tcPr>
          <w:p w14:paraId="11582FC0" w14:textId="77777777" w:rsidR="00BB2574" w:rsidRPr="003755E2" w:rsidRDefault="0014560B" w:rsidP="00BB2574">
            <w:pPr>
              <w:pStyle w:val="afffffffff9"/>
            </w:pPr>
            <w:r w:rsidRPr="003755E2">
              <w:rPr>
                <w:rFonts w:hint="eastAsia"/>
              </w:rPr>
              <w:t>N</w:t>
            </w:r>
            <w:r w:rsidRPr="003755E2">
              <w:rPr>
                <w:rFonts w:hint="eastAsia"/>
                <w:vertAlign w:val="subscript"/>
              </w:rPr>
              <w:t>6</w:t>
            </w:r>
          </w:p>
        </w:tc>
        <w:tc>
          <w:tcPr>
            <w:tcW w:w="2334" w:type="dxa"/>
            <w:shd w:val="clear" w:color="auto" w:fill="auto"/>
            <w:vAlign w:val="center"/>
          </w:tcPr>
          <w:p w14:paraId="7F2C901E" w14:textId="77777777" w:rsidR="00BB2574" w:rsidRPr="003755E2" w:rsidRDefault="00BB2574" w:rsidP="00BB2574">
            <w:pPr>
              <w:pStyle w:val="afffffffff9"/>
            </w:pPr>
            <w:r w:rsidRPr="003755E2">
              <w:rPr>
                <w:rFonts w:hint="eastAsia"/>
              </w:rPr>
              <w:t>可选</w:t>
            </w:r>
          </w:p>
        </w:tc>
      </w:tr>
      <w:tr w:rsidR="00BB2574" w:rsidRPr="003755E2" w14:paraId="5EC13225" w14:textId="77777777" w:rsidTr="00DE3AD0">
        <w:trPr>
          <w:trHeight w:val="340"/>
          <w:jc w:val="center"/>
        </w:trPr>
        <w:tc>
          <w:tcPr>
            <w:tcW w:w="2334" w:type="dxa"/>
            <w:shd w:val="clear" w:color="auto" w:fill="auto"/>
            <w:vAlign w:val="center"/>
          </w:tcPr>
          <w:p w14:paraId="3AE8FABA" w14:textId="77777777" w:rsidR="00BB2574" w:rsidRPr="003755E2" w:rsidRDefault="0014560B" w:rsidP="00BB2574">
            <w:pPr>
              <w:pStyle w:val="afffffffff9"/>
            </w:pPr>
            <w:r w:rsidRPr="003755E2">
              <w:rPr>
                <w:rFonts w:hint="eastAsia"/>
              </w:rPr>
              <w:t>系列号</w:t>
            </w:r>
          </w:p>
        </w:tc>
        <w:tc>
          <w:tcPr>
            <w:tcW w:w="2333" w:type="dxa"/>
            <w:shd w:val="clear" w:color="auto" w:fill="auto"/>
            <w:vAlign w:val="center"/>
          </w:tcPr>
          <w:p w14:paraId="16E7935B" w14:textId="77777777" w:rsidR="00BB2574" w:rsidRPr="003755E2" w:rsidRDefault="0014560B" w:rsidP="00BB2574">
            <w:pPr>
              <w:pStyle w:val="afffffffff9"/>
            </w:pPr>
            <w:r w:rsidRPr="003755E2">
              <w:rPr>
                <w:rFonts w:hint="eastAsia"/>
              </w:rPr>
              <w:t>21</w:t>
            </w:r>
          </w:p>
        </w:tc>
        <w:tc>
          <w:tcPr>
            <w:tcW w:w="2333" w:type="dxa"/>
            <w:shd w:val="clear" w:color="auto" w:fill="auto"/>
            <w:vAlign w:val="center"/>
          </w:tcPr>
          <w:p w14:paraId="4D0CBF1B" w14:textId="77777777" w:rsidR="00BB2574" w:rsidRPr="003755E2" w:rsidRDefault="0014560B"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7D0C5FB9" w14:textId="77777777" w:rsidR="00BB2574" w:rsidRPr="003755E2" w:rsidRDefault="00BB2574" w:rsidP="00BB2574">
            <w:pPr>
              <w:pStyle w:val="afffffffff9"/>
            </w:pPr>
            <w:r w:rsidRPr="003755E2">
              <w:rPr>
                <w:rFonts w:hint="eastAsia"/>
              </w:rPr>
              <w:t>可选</w:t>
            </w:r>
          </w:p>
        </w:tc>
      </w:tr>
      <w:tr w:rsidR="00BB2574" w:rsidRPr="003755E2" w14:paraId="78423B87" w14:textId="77777777" w:rsidTr="00DE3AD0">
        <w:trPr>
          <w:trHeight w:val="340"/>
          <w:jc w:val="center"/>
        </w:trPr>
        <w:tc>
          <w:tcPr>
            <w:tcW w:w="2334" w:type="dxa"/>
            <w:shd w:val="clear" w:color="auto" w:fill="auto"/>
            <w:vAlign w:val="center"/>
          </w:tcPr>
          <w:p w14:paraId="34AD8B89" w14:textId="77777777" w:rsidR="00BB2574" w:rsidRPr="003755E2" w:rsidRDefault="0014560B" w:rsidP="00BB2574">
            <w:pPr>
              <w:pStyle w:val="afffffffff9"/>
            </w:pPr>
            <w:r w:rsidRPr="003755E2">
              <w:rPr>
                <w:rFonts w:hint="eastAsia"/>
              </w:rPr>
              <w:t>消费产品变体</w:t>
            </w:r>
          </w:p>
        </w:tc>
        <w:tc>
          <w:tcPr>
            <w:tcW w:w="2333" w:type="dxa"/>
            <w:shd w:val="clear" w:color="auto" w:fill="auto"/>
            <w:vAlign w:val="center"/>
          </w:tcPr>
          <w:p w14:paraId="00CED54C" w14:textId="77777777" w:rsidR="00BB2574" w:rsidRPr="003755E2" w:rsidRDefault="0014560B" w:rsidP="00BB2574">
            <w:pPr>
              <w:pStyle w:val="afffffffff9"/>
            </w:pPr>
            <w:r w:rsidRPr="003755E2">
              <w:rPr>
                <w:rFonts w:hint="eastAsia"/>
              </w:rPr>
              <w:t>22</w:t>
            </w:r>
          </w:p>
        </w:tc>
        <w:tc>
          <w:tcPr>
            <w:tcW w:w="2333" w:type="dxa"/>
            <w:shd w:val="clear" w:color="auto" w:fill="auto"/>
            <w:vAlign w:val="center"/>
          </w:tcPr>
          <w:p w14:paraId="19D985E0" w14:textId="77777777" w:rsidR="00BB2574" w:rsidRPr="003755E2" w:rsidRDefault="0014560B"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48F19DDE" w14:textId="77777777" w:rsidR="00BB2574" w:rsidRPr="003755E2" w:rsidRDefault="00BB2574" w:rsidP="00BB2574">
            <w:pPr>
              <w:pStyle w:val="afffffffff9"/>
            </w:pPr>
            <w:r w:rsidRPr="003755E2">
              <w:rPr>
                <w:rFonts w:hint="eastAsia"/>
              </w:rPr>
              <w:t>可选</w:t>
            </w:r>
          </w:p>
        </w:tc>
      </w:tr>
      <w:tr w:rsidR="00BB2574" w:rsidRPr="003755E2" w14:paraId="05BBA4E3" w14:textId="77777777" w:rsidTr="00DE3AD0">
        <w:trPr>
          <w:trHeight w:val="340"/>
          <w:jc w:val="center"/>
        </w:trPr>
        <w:tc>
          <w:tcPr>
            <w:tcW w:w="2334" w:type="dxa"/>
            <w:tcBorders>
              <w:bottom w:val="single" w:sz="8" w:space="0" w:color="auto"/>
            </w:tcBorders>
            <w:shd w:val="clear" w:color="auto" w:fill="auto"/>
            <w:vAlign w:val="center"/>
          </w:tcPr>
          <w:p w14:paraId="1FF2A587" w14:textId="77777777" w:rsidR="00BB2574" w:rsidRPr="003755E2" w:rsidRDefault="0014560B" w:rsidP="00BB2574">
            <w:pPr>
              <w:pStyle w:val="afffffffff9"/>
            </w:pPr>
            <w:r w:rsidRPr="003755E2">
              <w:rPr>
                <w:rFonts w:hint="eastAsia"/>
              </w:rPr>
              <w:t>其他附加信息项</w:t>
            </w:r>
            <w:r w:rsidRPr="003755E2">
              <w:rPr>
                <w:vertAlign w:val="superscript"/>
              </w:rPr>
              <w:t>b</w:t>
            </w:r>
          </w:p>
        </w:tc>
        <w:tc>
          <w:tcPr>
            <w:tcW w:w="2333" w:type="dxa"/>
            <w:tcBorders>
              <w:bottom w:val="single" w:sz="8" w:space="0" w:color="auto"/>
            </w:tcBorders>
            <w:shd w:val="clear" w:color="auto" w:fill="auto"/>
            <w:vAlign w:val="center"/>
          </w:tcPr>
          <w:p w14:paraId="3AC4ECB5" w14:textId="77777777" w:rsidR="00BB2574" w:rsidRPr="003755E2" w:rsidRDefault="0014560B" w:rsidP="00BB2574">
            <w:pPr>
              <w:pStyle w:val="afffffffff9"/>
            </w:pPr>
            <w:r w:rsidRPr="003755E2">
              <w:rPr>
                <w:rFonts w:hint="eastAsia"/>
              </w:rPr>
              <w:t>AI</w:t>
            </w:r>
          </w:p>
        </w:tc>
        <w:tc>
          <w:tcPr>
            <w:tcW w:w="2333" w:type="dxa"/>
            <w:tcBorders>
              <w:bottom w:val="single" w:sz="8" w:space="0" w:color="auto"/>
            </w:tcBorders>
            <w:shd w:val="clear" w:color="auto" w:fill="auto"/>
            <w:vAlign w:val="center"/>
          </w:tcPr>
          <w:p w14:paraId="2FB9AC3A" w14:textId="77777777" w:rsidR="00BB2574" w:rsidRPr="003755E2" w:rsidRDefault="0014560B" w:rsidP="00BB2574">
            <w:pPr>
              <w:pStyle w:val="afffffffff9"/>
            </w:pPr>
            <w:r w:rsidRPr="003755E2">
              <w:rPr>
                <w:rFonts w:hint="eastAsia"/>
              </w:rPr>
              <w:t>对应</w:t>
            </w:r>
            <w:r w:rsidR="00735CF3" w:rsidRPr="003755E2">
              <w:rPr>
                <w:rFonts w:hint="eastAsia"/>
              </w:rPr>
              <w:t>A</w:t>
            </w:r>
            <w:r w:rsidR="00735CF3" w:rsidRPr="003755E2">
              <w:t>I</w:t>
            </w:r>
            <w:r w:rsidRPr="003755E2">
              <w:rPr>
                <w:rFonts w:hint="eastAsia"/>
              </w:rPr>
              <w:t>数据字段的格式</w:t>
            </w:r>
          </w:p>
        </w:tc>
        <w:tc>
          <w:tcPr>
            <w:tcW w:w="2334" w:type="dxa"/>
            <w:tcBorders>
              <w:bottom w:val="single" w:sz="8" w:space="0" w:color="auto"/>
            </w:tcBorders>
            <w:shd w:val="clear" w:color="auto" w:fill="auto"/>
            <w:vAlign w:val="center"/>
          </w:tcPr>
          <w:p w14:paraId="01110A0F" w14:textId="77777777" w:rsidR="00BB2574" w:rsidRPr="003755E2" w:rsidRDefault="00BB2574" w:rsidP="00BB2574">
            <w:pPr>
              <w:pStyle w:val="afffffffff9"/>
            </w:pPr>
            <w:r w:rsidRPr="003755E2">
              <w:rPr>
                <w:rFonts w:hint="eastAsia"/>
              </w:rPr>
              <w:t>可选</w:t>
            </w:r>
          </w:p>
        </w:tc>
      </w:tr>
      <w:tr w:rsidR="00BB2574" w:rsidRPr="003755E2" w14:paraId="368FEF0A" w14:textId="77777777" w:rsidTr="00DE3AD0">
        <w:trPr>
          <w:trHeight w:val="340"/>
          <w:jc w:val="center"/>
        </w:trPr>
        <w:tc>
          <w:tcPr>
            <w:tcW w:w="9334" w:type="dxa"/>
            <w:gridSpan w:val="4"/>
            <w:tcBorders>
              <w:top w:val="single" w:sz="8" w:space="0" w:color="auto"/>
              <w:bottom w:val="single" w:sz="8" w:space="0" w:color="auto"/>
            </w:tcBorders>
            <w:shd w:val="clear" w:color="auto" w:fill="auto"/>
            <w:vAlign w:val="center"/>
          </w:tcPr>
          <w:p w14:paraId="0AB15E3A" w14:textId="77777777" w:rsidR="0014560B" w:rsidRPr="003755E2" w:rsidRDefault="0014560B" w:rsidP="0014560B">
            <w:pPr>
              <w:pStyle w:val="a5"/>
              <w:numPr>
                <w:ilvl w:val="0"/>
                <w:numId w:val="35"/>
              </w:numPr>
            </w:pPr>
            <w:r w:rsidRPr="003755E2">
              <w:rPr>
                <w:rFonts w:hint="eastAsia"/>
              </w:rPr>
              <w:t>N表示0～9的任意数字字符；N</w:t>
            </w:r>
            <w:r w:rsidRPr="003755E2">
              <w:rPr>
                <w:vertAlign w:val="subscript"/>
              </w:rPr>
              <w:t>1</w:t>
            </w:r>
            <w:r w:rsidRPr="003755E2">
              <w:rPr>
                <w:rFonts w:hint="eastAsia"/>
                <w:vertAlign w:val="subscript"/>
              </w:rPr>
              <w:t>4</w:t>
            </w:r>
            <w:r w:rsidRPr="003755E2">
              <w:rPr>
                <w:rFonts w:hint="eastAsia"/>
              </w:rPr>
              <w:t>表示14个数字字符，定长。</w:t>
            </w:r>
          </w:p>
          <w:p w14:paraId="51789A2B" w14:textId="77777777" w:rsidR="0014560B" w:rsidRPr="003755E2" w:rsidRDefault="0014560B" w:rsidP="0014560B">
            <w:pPr>
              <w:pStyle w:val="a5"/>
            </w:pPr>
            <w:r w:rsidRPr="003755E2">
              <w:rPr>
                <w:rFonts w:hint="eastAsia"/>
              </w:rPr>
              <w:t>X表示任意字符，X..</w:t>
            </w:r>
            <w:r w:rsidRPr="003755E2">
              <w:rPr>
                <w:rFonts w:hint="eastAsia"/>
                <w:vertAlign w:val="subscript"/>
              </w:rPr>
              <w:t>20</w:t>
            </w:r>
            <w:r w:rsidRPr="003755E2">
              <w:rPr>
                <w:rFonts w:hint="eastAsia"/>
              </w:rPr>
              <w:t>：最多20个任意字符，变长。</w:t>
            </w:r>
          </w:p>
          <w:p w14:paraId="1ABF4392" w14:textId="77777777" w:rsidR="00BB2574" w:rsidRPr="003755E2" w:rsidRDefault="0014560B" w:rsidP="0014560B">
            <w:pPr>
              <w:pStyle w:val="a5"/>
            </w:pPr>
            <w:r w:rsidRPr="003755E2">
              <w:rPr>
                <w:rFonts w:hint="eastAsia"/>
              </w:rPr>
              <w:t>其他附加信息项表示产品的其他附加信息。</w:t>
            </w:r>
          </w:p>
        </w:tc>
      </w:tr>
      <w:tr w:rsidR="00BB2574" w:rsidRPr="003755E2" w14:paraId="3FCAAEB5" w14:textId="77777777" w:rsidTr="00DE3AD0">
        <w:trPr>
          <w:trHeight w:val="340"/>
          <w:jc w:val="center"/>
        </w:trPr>
        <w:tc>
          <w:tcPr>
            <w:tcW w:w="9334" w:type="dxa"/>
            <w:gridSpan w:val="4"/>
            <w:tcBorders>
              <w:top w:val="single" w:sz="8" w:space="0" w:color="auto"/>
            </w:tcBorders>
            <w:shd w:val="clear" w:color="auto" w:fill="auto"/>
            <w:vAlign w:val="center"/>
          </w:tcPr>
          <w:p w14:paraId="4AD2128C" w14:textId="77777777" w:rsidR="00BB2574" w:rsidRPr="003755E2" w:rsidRDefault="0014560B" w:rsidP="0014560B">
            <w:pPr>
              <w:pStyle w:val="af4"/>
              <w:rPr>
                <w:rFonts w:hint="eastAsia"/>
              </w:rPr>
            </w:pPr>
            <w:r w:rsidRPr="003755E2">
              <w:rPr>
                <w:rFonts w:hint="eastAsia"/>
              </w:rPr>
              <w:t>数据字段格式中</w:t>
            </w:r>
            <w:r w:rsidRPr="003755E2">
              <w:t>X的取值应按GB/T 33993—2017中的表B.1</w:t>
            </w:r>
            <w:r w:rsidR="00F30A11" w:rsidRPr="003755E2">
              <w:rPr>
                <w:rFonts w:hint="eastAsia"/>
              </w:rPr>
              <w:t>标识</w:t>
            </w:r>
            <w:r w:rsidRPr="003755E2">
              <w:t>。</w:t>
            </w:r>
          </w:p>
          <w:p w14:paraId="781E5C5F" w14:textId="77777777" w:rsidR="0014560B" w:rsidRPr="003755E2" w:rsidRDefault="0014560B" w:rsidP="00F531F6">
            <w:pPr>
              <w:pStyle w:val="af4"/>
              <w:rPr>
                <w:rFonts w:hint="eastAsia"/>
              </w:rPr>
            </w:pPr>
            <w:r w:rsidRPr="003755E2">
              <w:rPr>
                <w:rFonts w:hint="eastAsia"/>
              </w:rPr>
              <w:t>其他附加信息项</w:t>
            </w:r>
            <w:r w:rsidR="00F531F6" w:rsidRPr="003755E2">
              <w:rPr>
                <w:rFonts w:hint="eastAsia"/>
              </w:rPr>
              <w:t>可从</w:t>
            </w:r>
            <w:r w:rsidR="00F531F6" w:rsidRPr="003755E2">
              <w:t>GB/T 33993—2017中的表A.1</w:t>
            </w:r>
            <w:r w:rsidR="00F531F6" w:rsidRPr="003755E2">
              <w:rPr>
                <w:rFonts w:hint="eastAsia"/>
              </w:rPr>
              <w:t>选择1个～3个单元数据串，表示产品的其他扩展信息</w:t>
            </w:r>
            <w:r w:rsidRPr="003755E2">
              <w:t>。</w:t>
            </w:r>
          </w:p>
        </w:tc>
      </w:tr>
    </w:tbl>
    <w:p w14:paraId="5D9D3BE1" w14:textId="77777777" w:rsidR="0046715E" w:rsidRPr="003755E2" w:rsidRDefault="0046715E" w:rsidP="0046715E">
      <w:pPr>
        <w:pStyle w:val="affffb"/>
        <w:spacing w:line="120" w:lineRule="exact"/>
        <w:ind w:firstLine="420"/>
      </w:pPr>
    </w:p>
    <w:p w14:paraId="740F16AE" w14:textId="77777777" w:rsidR="00BB2574" w:rsidRPr="003755E2" w:rsidRDefault="0014560B" w:rsidP="0046715E">
      <w:pPr>
        <w:pStyle w:val="affe"/>
        <w:spacing w:before="120" w:after="120"/>
      </w:pPr>
      <w:r w:rsidRPr="003755E2">
        <w:rPr>
          <w:rFonts w:hint="eastAsia"/>
        </w:rPr>
        <w:t>主标识代码单元数据串</w:t>
      </w:r>
    </w:p>
    <w:p w14:paraId="01E5F94A" w14:textId="77777777" w:rsidR="0014560B" w:rsidRPr="003755E2" w:rsidRDefault="0014560B" w:rsidP="0014560B">
      <w:pPr>
        <w:pStyle w:val="affffb"/>
        <w:ind w:firstLine="420"/>
      </w:pPr>
      <w:r w:rsidRPr="003755E2">
        <w:rPr>
          <w:rFonts w:hint="eastAsia"/>
        </w:rPr>
        <w:t>主标识代码单元数据串由应用标识符</w:t>
      </w:r>
      <w:r w:rsidR="00AD1B9C" w:rsidRPr="003755E2">
        <w:rPr>
          <w:rFonts w:hint="eastAsia"/>
        </w:rPr>
        <w:t>（</w:t>
      </w:r>
      <w:r w:rsidRPr="003755E2">
        <w:rPr>
          <w:rFonts w:hint="eastAsia"/>
        </w:rPr>
        <w:t>01</w:t>
      </w:r>
      <w:r w:rsidR="00AD1B9C" w:rsidRPr="003755E2">
        <w:rPr>
          <w:rFonts w:hint="eastAsia"/>
        </w:rPr>
        <w:t>）</w:t>
      </w:r>
      <w:r w:rsidRPr="003755E2">
        <w:rPr>
          <w:rFonts w:hint="eastAsia"/>
        </w:rPr>
        <w:t>及其对应的数据字段组成，应作为第一个单元数据串出现。主标识代码含厂商识别代码时，其数据字段由14位数字代码组成，包含指示符、厂商识别代码、商品项目代码和校验码。</w:t>
      </w:r>
    </w:p>
    <w:p w14:paraId="6E994AE5" w14:textId="77777777" w:rsidR="002C2AD5" w:rsidRPr="003755E2" w:rsidRDefault="002C2AD5" w:rsidP="002C2AD5">
      <w:pPr>
        <w:pStyle w:val="affd"/>
        <w:spacing w:before="120" w:after="120"/>
      </w:pPr>
      <w:bookmarkStart w:id="168" w:name="_Toc179622794"/>
      <w:bookmarkStart w:id="169" w:name="_Toc179804050"/>
      <w:bookmarkStart w:id="170" w:name="_Toc180574924"/>
      <w:bookmarkStart w:id="171" w:name="_Toc180575967"/>
      <w:bookmarkStart w:id="172" w:name="_Toc180576241"/>
      <w:bookmarkStart w:id="173" w:name="_Toc181028320"/>
      <w:bookmarkStart w:id="174" w:name="_Toc181030946"/>
      <w:bookmarkStart w:id="175" w:name="_Toc201749204"/>
      <w:bookmarkStart w:id="176" w:name="_Toc201749252"/>
      <w:r w:rsidRPr="003755E2">
        <w:rPr>
          <w:rFonts w:hint="eastAsia"/>
        </w:rPr>
        <w:t>条码</w:t>
      </w:r>
      <w:bookmarkEnd w:id="168"/>
      <w:bookmarkEnd w:id="169"/>
      <w:bookmarkEnd w:id="170"/>
      <w:bookmarkEnd w:id="171"/>
      <w:bookmarkEnd w:id="172"/>
      <w:bookmarkEnd w:id="173"/>
      <w:bookmarkEnd w:id="174"/>
      <w:bookmarkEnd w:id="175"/>
      <w:bookmarkEnd w:id="176"/>
    </w:p>
    <w:p w14:paraId="09DB2A2F" w14:textId="77777777" w:rsidR="0029026C" w:rsidRPr="003755E2" w:rsidRDefault="006D4A99" w:rsidP="00452363">
      <w:pPr>
        <w:pStyle w:val="affe"/>
        <w:spacing w:before="120" w:after="120"/>
      </w:pPr>
      <w:r w:rsidRPr="003755E2">
        <w:rPr>
          <w:rFonts w:hint="eastAsia"/>
        </w:rPr>
        <w:t>一维条码</w:t>
      </w:r>
    </w:p>
    <w:p w14:paraId="37EE0233" w14:textId="7BB58655" w:rsidR="006D4A99" w:rsidRPr="003755E2" w:rsidRDefault="00452363" w:rsidP="00452363">
      <w:pPr>
        <w:pStyle w:val="affffb"/>
        <w:ind w:firstLine="420"/>
      </w:pPr>
      <w:r w:rsidRPr="003755E2">
        <w:rPr>
          <w:rFonts w:hint="eastAsia"/>
        </w:rPr>
        <w:t>当产品代码标识载体使用一维条码时，应使用EAN-13条码、ITF-14条码和GS1-128条码，技术要求分别符合GB12904、GB/T16830、GB/T15425。ITF-14和GS1-128码仅用于储运包装商品。</w:t>
      </w:r>
    </w:p>
    <w:p w14:paraId="40D7300D" w14:textId="77777777" w:rsidR="006D4A99" w:rsidRPr="003755E2" w:rsidRDefault="00452363" w:rsidP="00452363">
      <w:pPr>
        <w:pStyle w:val="affe"/>
        <w:spacing w:before="120" w:after="120"/>
      </w:pPr>
      <w:r w:rsidRPr="003755E2">
        <w:rPr>
          <w:rFonts w:hint="eastAsia"/>
        </w:rPr>
        <w:t>二维</w:t>
      </w:r>
      <w:r w:rsidR="006D4A99" w:rsidRPr="003755E2">
        <w:rPr>
          <w:rFonts w:hint="eastAsia"/>
        </w:rPr>
        <w:t>码</w:t>
      </w:r>
    </w:p>
    <w:p w14:paraId="1A5B2E2E" w14:textId="3B86B980" w:rsidR="006D4A99" w:rsidRPr="003755E2" w:rsidRDefault="00452363" w:rsidP="00452363">
      <w:pPr>
        <w:pStyle w:val="affffb"/>
        <w:ind w:firstLine="420"/>
      </w:pPr>
      <w:r w:rsidRPr="003755E2">
        <w:rPr>
          <w:rFonts w:hint="eastAsia"/>
        </w:rPr>
        <w:t>当产品代码标识载体使用二维码时，编码数据结构应采用GS1快速响应矩阵码、汉信码或GS1数据矩阵码，技术要求分别符合GB/T 18284、GB/T 21049和GB/T 41208。网址数据结构应采用快速响应矩阵码、汉信码、数据矩阵码。</w:t>
      </w:r>
    </w:p>
    <w:p w14:paraId="37074AD1" w14:textId="77777777" w:rsidR="00452363" w:rsidRPr="003755E2" w:rsidRDefault="00452363" w:rsidP="004760D0">
      <w:pPr>
        <w:pStyle w:val="affe"/>
        <w:spacing w:before="120" w:after="120"/>
      </w:pPr>
      <w:r w:rsidRPr="003755E2">
        <w:rPr>
          <w:rFonts w:hint="eastAsia"/>
        </w:rPr>
        <w:t>条码</w:t>
      </w:r>
      <w:r w:rsidR="004760D0" w:rsidRPr="003755E2">
        <w:rPr>
          <w:rFonts w:hint="eastAsia"/>
        </w:rPr>
        <w:t>符号</w:t>
      </w:r>
      <w:r w:rsidRPr="003755E2">
        <w:rPr>
          <w:rFonts w:hint="eastAsia"/>
        </w:rPr>
        <w:t>放置</w:t>
      </w:r>
    </w:p>
    <w:p w14:paraId="2DCDFEEE" w14:textId="4387A5B8" w:rsidR="004760D0" w:rsidRPr="003755E2" w:rsidRDefault="004760D0" w:rsidP="004760D0">
      <w:pPr>
        <w:pStyle w:val="affffb"/>
        <w:ind w:firstLine="420"/>
      </w:pPr>
      <w:r w:rsidRPr="003755E2">
        <w:rPr>
          <w:rFonts w:hint="eastAsia"/>
        </w:rPr>
        <w:t>条码符号放置符合GB/T</w:t>
      </w:r>
      <w:r w:rsidRPr="003755E2">
        <w:t xml:space="preserve"> </w:t>
      </w:r>
      <w:r w:rsidRPr="003755E2">
        <w:rPr>
          <w:rFonts w:hint="eastAsia"/>
        </w:rPr>
        <w:t>14257，还应满足以下原则：</w:t>
      </w:r>
    </w:p>
    <w:p w14:paraId="52B9C37B" w14:textId="77777777" w:rsidR="004760D0" w:rsidRPr="003755E2" w:rsidRDefault="004760D0" w:rsidP="004760D0">
      <w:pPr>
        <w:pStyle w:val="af2"/>
      </w:pPr>
      <w:r w:rsidRPr="003755E2">
        <w:rPr>
          <w:rFonts w:hint="eastAsia"/>
        </w:rPr>
        <w:t>同一类别且包装形式相同的重要产品，其标识位置应一致；</w:t>
      </w:r>
    </w:p>
    <w:p w14:paraId="3B8D296A" w14:textId="77777777" w:rsidR="004760D0" w:rsidRPr="003755E2" w:rsidRDefault="004760D0" w:rsidP="004760D0">
      <w:pPr>
        <w:pStyle w:val="af2"/>
      </w:pPr>
      <w:r w:rsidRPr="003755E2">
        <w:rPr>
          <w:rFonts w:hint="eastAsia"/>
        </w:rPr>
        <w:t>在没有被遮盖、不易磨损的表面上；</w:t>
      </w:r>
    </w:p>
    <w:p w14:paraId="317A9848" w14:textId="77777777" w:rsidR="004760D0" w:rsidRPr="003755E2" w:rsidRDefault="004760D0" w:rsidP="00AD1B9C">
      <w:pPr>
        <w:pStyle w:val="af2"/>
      </w:pPr>
      <w:r w:rsidRPr="003755E2">
        <w:rPr>
          <w:rFonts w:hint="eastAsia"/>
        </w:rPr>
        <w:t>独立放置，避免多个二维码。</w:t>
      </w:r>
    </w:p>
    <w:p w14:paraId="6DF7573D" w14:textId="27B83AC8" w:rsidR="003B34F2" w:rsidRPr="003755E2" w:rsidRDefault="003B34F2" w:rsidP="003B34F2">
      <w:pPr>
        <w:pStyle w:val="affd"/>
        <w:spacing w:before="120" w:after="120"/>
      </w:pPr>
      <w:bookmarkStart w:id="177" w:name="_Toc201749205"/>
      <w:bookmarkStart w:id="178" w:name="_Toc201749253"/>
      <w:r w:rsidRPr="003755E2">
        <w:rPr>
          <w:rFonts w:hint="eastAsia"/>
        </w:rPr>
        <w:t>编码应用实例</w:t>
      </w:r>
      <w:bookmarkEnd w:id="177"/>
      <w:bookmarkEnd w:id="178"/>
    </w:p>
    <w:p w14:paraId="26EF660B" w14:textId="66CC560F" w:rsidR="003B34F2" w:rsidRPr="003755E2" w:rsidRDefault="003B34F2" w:rsidP="003B34F2">
      <w:pPr>
        <w:pStyle w:val="affffb"/>
        <w:ind w:firstLine="420"/>
      </w:pPr>
      <w:r w:rsidRPr="003755E2">
        <w:rPr>
          <w:rFonts w:hint="eastAsia"/>
        </w:rPr>
        <w:t>见附录B.</w:t>
      </w:r>
    </w:p>
    <w:p w14:paraId="4730D4A7" w14:textId="77777777" w:rsidR="00FA45FD" w:rsidRPr="003755E2" w:rsidRDefault="00FA45FD" w:rsidP="0029026C">
      <w:pPr>
        <w:pStyle w:val="affc"/>
        <w:spacing w:before="240" w:after="240"/>
      </w:pPr>
      <w:bookmarkStart w:id="179" w:name="_Toc179366649"/>
      <w:bookmarkStart w:id="180" w:name="_Toc179366898"/>
      <w:bookmarkStart w:id="181" w:name="_Toc179622795"/>
      <w:bookmarkStart w:id="182" w:name="_Toc179804051"/>
      <w:bookmarkStart w:id="183" w:name="_Toc180574925"/>
      <w:bookmarkStart w:id="184" w:name="_Toc180575968"/>
      <w:bookmarkStart w:id="185" w:name="_Toc180576242"/>
      <w:bookmarkStart w:id="186" w:name="_Toc181028321"/>
      <w:bookmarkStart w:id="187" w:name="_Toc181030947"/>
      <w:bookmarkStart w:id="188" w:name="_Toc201749206"/>
      <w:bookmarkStart w:id="189" w:name="_Toc201749254"/>
      <w:r w:rsidRPr="003755E2">
        <w:rPr>
          <w:rFonts w:hint="eastAsia"/>
        </w:rPr>
        <w:t>追溯信息</w:t>
      </w:r>
      <w:bookmarkEnd w:id="179"/>
      <w:bookmarkEnd w:id="180"/>
      <w:bookmarkEnd w:id="181"/>
      <w:bookmarkEnd w:id="182"/>
      <w:bookmarkEnd w:id="183"/>
      <w:r w:rsidR="00BD4D5E" w:rsidRPr="003755E2">
        <w:rPr>
          <w:rFonts w:hint="eastAsia"/>
        </w:rPr>
        <w:t>记录</w:t>
      </w:r>
      <w:bookmarkEnd w:id="184"/>
      <w:bookmarkEnd w:id="185"/>
      <w:bookmarkEnd w:id="186"/>
      <w:bookmarkEnd w:id="187"/>
      <w:bookmarkEnd w:id="188"/>
      <w:bookmarkEnd w:id="189"/>
    </w:p>
    <w:p w14:paraId="375AE3FC" w14:textId="77777777" w:rsidR="00BD4D5E" w:rsidRPr="003755E2" w:rsidRDefault="00BD4D5E" w:rsidP="00BD4D5E">
      <w:pPr>
        <w:pStyle w:val="affd"/>
        <w:spacing w:before="120" w:after="120"/>
      </w:pPr>
      <w:bookmarkStart w:id="190" w:name="_Toc180575969"/>
      <w:bookmarkStart w:id="191" w:name="_Toc180576243"/>
      <w:bookmarkStart w:id="192" w:name="_Toc181028322"/>
      <w:bookmarkStart w:id="193" w:name="_Toc181030948"/>
      <w:bookmarkStart w:id="194" w:name="_Toc201749207"/>
      <w:bookmarkStart w:id="195" w:name="_Toc201749255"/>
      <w:r w:rsidRPr="003755E2">
        <w:rPr>
          <w:rFonts w:hint="eastAsia"/>
        </w:rPr>
        <w:t>总要求</w:t>
      </w:r>
      <w:bookmarkEnd w:id="190"/>
      <w:bookmarkEnd w:id="191"/>
      <w:bookmarkEnd w:id="192"/>
      <w:bookmarkEnd w:id="193"/>
      <w:bookmarkEnd w:id="194"/>
      <w:bookmarkEnd w:id="195"/>
    </w:p>
    <w:p w14:paraId="34E901CE" w14:textId="1A9B5221" w:rsidR="00BD4D5E" w:rsidRPr="003755E2" w:rsidRDefault="00BD4D5E" w:rsidP="00BD4D5E">
      <w:pPr>
        <w:pStyle w:val="afffffffff1"/>
      </w:pPr>
      <w:r w:rsidRPr="003755E2">
        <w:rPr>
          <w:rFonts w:hint="eastAsia"/>
        </w:rPr>
        <w:t>组织确保追溯范围内上、下游组织间信息的有效传递和沟通。</w:t>
      </w:r>
    </w:p>
    <w:p w14:paraId="69F70BB5" w14:textId="2756A9DD" w:rsidR="00BD4D5E" w:rsidRPr="003755E2" w:rsidRDefault="00BD4D5E" w:rsidP="00BD4D5E">
      <w:pPr>
        <w:pStyle w:val="afffffffff1"/>
      </w:pPr>
      <w:r w:rsidRPr="003755E2">
        <w:rPr>
          <w:rFonts w:hint="eastAsia"/>
        </w:rPr>
        <w:t>组织记录基本追溯信息。</w:t>
      </w:r>
    </w:p>
    <w:p w14:paraId="458910B8" w14:textId="77777777" w:rsidR="00BD4D5E" w:rsidRPr="003755E2" w:rsidRDefault="00BD4D5E" w:rsidP="00BD4D5E">
      <w:pPr>
        <w:pStyle w:val="afffffffff1"/>
      </w:pPr>
      <w:r w:rsidRPr="003755E2">
        <w:rPr>
          <w:rFonts w:hint="eastAsia"/>
        </w:rPr>
        <w:t>组织间应对需要记录的追溯信息达成共识，在实现追溯目标的基础上，宜加强扩展追溯信息的交流与共享。</w:t>
      </w:r>
    </w:p>
    <w:p w14:paraId="36534740" w14:textId="77777777" w:rsidR="00BD4D5E" w:rsidRPr="003755E2" w:rsidRDefault="00BD4D5E" w:rsidP="00BD4D5E">
      <w:pPr>
        <w:pStyle w:val="afffffffff1"/>
      </w:pPr>
      <w:r w:rsidRPr="003755E2">
        <w:rPr>
          <w:rFonts w:hint="eastAsia"/>
        </w:rPr>
        <w:lastRenderedPageBreak/>
        <w:t>直接或间接介入新</w:t>
      </w:r>
      <w:proofErr w:type="gramStart"/>
      <w:r w:rsidRPr="003755E2">
        <w:rPr>
          <w:rFonts w:hint="eastAsia"/>
        </w:rPr>
        <w:t>梅供应</w:t>
      </w:r>
      <w:proofErr w:type="gramEnd"/>
      <w:r w:rsidRPr="003755E2">
        <w:rPr>
          <w:rFonts w:hint="eastAsia"/>
        </w:rPr>
        <w:t>链中的一个或多个环节的组织应明确记录本环节产生的接收信息、处理信息和输出信息，并保证信息间的有效链接。</w:t>
      </w:r>
    </w:p>
    <w:p w14:paraId="33E12503" w14:textId="77777777" w:rsidR="00BD4D5E" w:rsidRPr="003755E2" w:rsidRDefault="00BD4D5E" w:rsidP="00481100">
      <w:pPr>
        <w:pStyle w:val="afffffffff1"/>
      </w:pPr>
      <w:r w:rsidRPr="003755E2">
        <w:rPr>
          <w:rFonts w:hint="eastAsia"/>
        </w:rPr>
        <w:t>组织间应就追溯信息保存期限达成一致，数据文件的保存期应符合法律法规要求并长于新梅的保质期。</w:t>
      </w:r>
    </w:p>
    <w:p w14:paraId="5F55B7DC" w14:textId="77777777" w:rsidR="00BD4D5E" w:rsidRPr="003755E2" w:rsidRDefault="00BD4D5E" w:rsidP="00481100">
      <w:pPr>
        <w:pStyle w:val="afffffffff1"/>
      </w:pPr>
      <w:r w:rsidRPr="003755E2">
        <w:rPr>
          <w:rFonts w:hint="eastAsia"/>
        </w:rPr>
        <w:t>若产品涉及流程少于所列环节，组织可依据自身需要，记录所历经环节的追溯信息。若产品涉及流程多于所列环节，需要按照追溯信息不间断原则，将新增流程中的追溯信息予以记录。</w:t>
      </w:r>
    </w:p>
    <w:p w14:paraId="767B4F9B" w14:textId="77777777" w:rsidR="00BD4D5E" w:rsidRPr="003755E2" w:rsidRDefault="00BD4D5E" w:rsidP="00BD4D5E">
      <w:pPr>
        <w:pStyle w:val="affd"/>
        <w:spacing w:before="120" w:after="120"/>
      </w:pPr>
      <w:bookmarkStart w:id="196" w:name="_Toc180575970"/>
      <w:bookmarkStart w:id="197" w:name="_Toc180576244"/>
      <w:bookmarkStart w:id="198" w:name="_Toc181028323"/>
      <w:bookmarkStart w:id="199" w:name="_Toc181030949"/>
      <w:bookmarkStart w:id="200" w:name="_Toc201749208"/>
      <w:bookmarkStart w:id="201" w:name="_Toc201749256"/>
      <w:r w:rsidRPr="003755E2">
        <w:rPr>
          <w:rFonts w:hint="eastAsia"/>
        </w:rPr>
        <w:t>信息划分</w:t>
      </w:r>
      <w:bookmarkEnd w:id="196"/>
      <w:bookmarkEnd w:id="197"/>
      <w:bookmarkEnd w:id="198"/>
      <w:bookmarkEnd w:id="199"/>
      <w:bookmarkEnd w:id="200"/>
      <w:bookmarkEnd w:id="201"/>
    </w:p>
    <w:p w14:paraId="73A9E198" w14:textId="77777777" w:rsidR="00BD4D5E" w:rsidRPr="003755E2" w:rsidRDefault="00BD4D5E" w:rsidP="00BD4D5E">
      <w:pPr>
        <w:pStyle w:val="afffffffff1"/>
      </w:pPr>
      <w:r w:rsidRPr="003755E2">
        <w:rPr>
          <w:rFonts w:hint="eastAsia"/>
        </w:rPr>
        <w:t>当追溯单元由一个组织转移到另一个组织时产生外部追溯信息，外部追溯信息包括接收信息和输出信息。</w:t>
      </w:r>
    </w:p>
    <w:p w14:paraId="574080D3" w14:textId="77777777" w:rsidR="00BD4D5E" w:rsidRPr="003755E2" w:rsidRDefault="00BD4D5E" w:rsidP="00BD4D5E">
      <w:pPr>
        <w:pStyle w:val="afffffffff1"/>
      </w:pPr>
      <w:r w:rsidRPr="003755E2">
        <w:rPr>
          <w:rFonts w:hint="eastAsia"/>
        </w:rPr>
        <w:t>若追溯单元仅在组织内部各部门之间流动，产生内部追溯信息即处理信息。</w:t>
      </w:r>
    </w:p>
    <w:p w14:paraId="609AFB30" w14:textId="77777777" w:rsidR="00BD4D5E" w:rsidRPr="003755E2" w:rsidRDefault="00BD4D5E" w:rsidP="00FF6636">
      <w:pPr>
        <w:pStyle w:val="affd"/>
        <w:spacing w:before="120" w:after="120"/>
      </w:pPr>
      <w:bookmarkStart w:id="202" w:name="_Toc180575971"/>
      <w:bookmarkStart w:id="203" w:name="_Toc180576245"/>
      <w:bookmarkStart w:id="204" w:name="_Toc181028324"/>
      <w:bookmarkStart w:id="205" w:name="_Toc181030950"/>
      <w:bookmarkStart w:id="206" w:name="_Toc201749209"/>
      <w:bookmarkStart w:id="207" w:name="_Toc201749257"/>
      <w:bookmarkStart w:id="208" w:name="_Toc179366650"/>
      <w:bookmarkStart w:id="209" w:name="_Toc179366899"/>
      <w:bookmarkStart w:id="210" w:name="_Toc179622796"/>
      <w:bookmarkStart w:id="211" w:name="_Toc179804052"/>
      <w:bookmarkStart w:id="212" w:name="_Toc180574926"/>
      <w:r w:rsidRPr="003755E2">
        <w:rPr>
          <w:rFonts w:hint="eastAsia"/>
        </w:rPr>
        <w:t>信息记录</w:t>
      </w:r>
      <w:bookmarkEnd w:id="202"/>
      <w:bookmarkEnd w:id="203"/>
      <w:bookmarkEnd w:id="204"/>
      <w:bookmarkEnd w:id="205"/>
      <w:bookmarkEnd w:id="206"/>
      <w:bookmarkEnd w:id="207"/>
    </w:p>
    <w:p w14:paraId="34A346CA" w14:textId="77777777" w:rsidR="00FF6636" w:rsidRPr="003755E2" w:rsidRDefault="00FF6636" w:rsidP="00BD4D5E">
      <w:pPr>
        <w:pStyle w:val="affe"/>
        <w:spacing w:before="120" w:after="120"/>
      </w:pPr>
      <w:r w:rsidRPr="003755E2">
        <w:rPr>
          <w:rFonts w:hint="eastAsia"/>
        </w:rPr>
        <w:t>外部追溯信息记录要求</w:t>
      </w:r>
      <w:bookmarkEnd w:id="208"/>
      <w:bookmarkEnd w:id="209"/>
      <w:bookmarkEnd w:id="210"/>
      <w:bookmarkEnd w:id="211"/>
      <w:bookmarkEnd w:id="212"/>
    </w:p>
    <w:p w14:paraId="76DF91DD" w14:textId="77777777" w:rsidR="0046186B" w:rsidRPr="003755E2" w:rsidRDefault="00FF6636" w:rsidP="00BD4D5E">
      <w:pPr>
        <w:pStyle w:val="affffb"/>
        <w:ind w:firstLine="420"/>
      </w:pPr>
      <w:r w:rsidRPr="003755E2">
        <w:rPr>
          <w:rFonts w:hint="eastAsia"/>
        </w:rPr>
        <w:t>接收信息和输出信息记录见表</w:t>
      </w:r>
      <w:r w:rsidR="00885484" w:rsidRPr="003755E2">
        <w:t>4</w:t>
      </w:r>
      <w:r w:rsidRPr="003755E2">
        <w:rPr>
          <w:rFonts w:hint="eastAsia"/>
        </w:rPr>
        <w:t>和表</w:t>
      </w:r>
      <w:r w:rsidR="00885484" w:rsidRPr="003755E2">
        <w:t>5</w:t>
      </w:r>
      <w:r w:rsidRPr="003755E2">
        <w:rPr>
          <w:rFonts w:hint="eastAsia"/>
        </w:rPr>
        <w:t>。</w:t>
      </w:r>
    </w:p>
    <w:p w14:paraId="79EBCD5C" w14:textId="77777777" w:rsidR="00FF6636" w:rsidRPr="003755E2" w:rsidRDefault="00FF6636" w:rsidP="00FF6636">
      <w:pPr>
        <w:pStyle w:val="aff2"/>
        <w:spacing w:before="120" w:after="120"/>
      </w:pPr>
      <w:r w:rsidRPr="003755E2">
        <w:rPr>
          <w:rFonts w:hint="eastAsia"/>
        </w:rPr>
        <w:t>接受信息记录要求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556"/>
        <w:gridCol w:w="5103"/>
        <w:gridCol w:w="1134"/>
        <w:gridCol w:w="1134"/>
      </w:tblGrid>
      <w:tr w:rsidR="00FF6636" w:rsidRPr="003755E2" w14:paraId="02D02CDE" w14:textId="77777777" w:rsidTr="00BD4D5E">
        <w:trPr>
          <w:trHeight w:val="340"/>
          <w:tblHeader/>
          <w:jc w:val="center"/>
        </w:trPr>
        <w:tc>
          <w:tcPr>
            <w:tcW w:w="2117" w:type="dxa"/>
            <w:gridSpan w:val="2"/>
            <w:vMerge w:val="restart"/>
            <w:tcBorders>
              <w:top w:val="single" w:sz="8" w:space="0" w:color="auto"/>
            </w:tcBorders>
            <w:shd w:val="clear" w:color="auto" w:fill="auto"/>
            <w:vAlign w:val="center"/>
          </w:tcPr>
          <w:p w14:paraId="663228D9" w14:textId="77777777" w:rsidR="00FF6636" w:rsidRPr="003755E2" w:rsidRDefault="00FF6636" w:rsidP="004B6DEC">
            <w:pPr>
              <w:pStyle w:val="afffffffff9"/>
            </w:pPr>
            <w:r w:rsidRPr="003755E2">
              <w:rPr>
                <w:rFonts w:hint="eastAsia"/>
              </w:rPr>
              <w:t>内部追溯信息</w:t>
            </w:r>
          </w:p>
        </w:tc>
        <w:tc>
          <w:tcPr>
            <w:tcW w:w="5103" w:type="dxa"/>
            <w:vMerge w:val="restart"/>
            <w:tcBorders>
              <w:top w:val="single" w:sz="8" w:space="0" w:color="auto"/>
            </w:tcBorders>
            <w:shd w:val="clear" w:color="auto" w:fill="auto"/>
            <w:vAlign w:val="center"/>
          </w:tcPr>
          <w:p w14:paraId="2D55F25D" w14:textId="77777777" w:rsidR="00FF6636" w:rsidRPr="003755E2" w:rsidRDefault="00FF6636" w:rsidP="004B6DEC">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553F91FB" w14:textId="77777777" w:rsidR="00FF6636" w:rsidRPr="003755E2" w:rsidRDefault="00FF6636" w:rsidP="004B6DEC">
            <w:pPr>
              <w:pStyle w:val="afffffffff9"/>
            </w:pPr>
            <w:r w:rsidRPr="003755E2">
              <w:rPr>
                <w:rFonts w:hint="eastAsia"/>
              </w:rPr>
              <w:t>信息类型</w:t>
            </w:r>
          </w:p>
        </w:tc>
      </w:tr>
      <w:tr w:rsidR="004B6DEC" w:rsidRPr="003755E2" w14:paraId="6460BCA6" w14:textId="77777777" w:rsidTr="00BD4D5E">
        <w:trPr>
          <w:trHeight w:val="340"/>
          <w:jc w:val="center"/>
        </w:trPr>
        <w:tc>
          <w:tcPr>
            <w:tcW w:w="2117" w:type="dxa"/>
            <w:gridSpan w:val="2"/>
            <w:vMerge/>
            <w:shd w:val="clear" w:color="auto" w:fill="auto"/>
            <w:vAlign w:val="center"/>
          </w:tcPr>
          <w:p w14:paraId="0755FC98" w14:textId="77777777" w:rsidR="00FF6636" w:rsidRPr="003755E2" w:rsidRDefault="00FF6636" w:rsidP="004B6DEC">
            <w:pPr>
              <w:pStyle w:val="afffffffff9"/>
            </w:pPr>
          </w:p>
        </w:tc>
        <w:tc>
          <w:tcPr>
            <w:tcW w:w="5103" w:type="dxa"/>
            <w:vMerge/>
            <w:shd w:val="clear" w:color="auto" w:fill="auto"/>
            <w:vAlign w:val="center"/>
          </w:tcPr>
          <w:p w14:paraId="08C812B0" w14:textId="77777777" w:rsidR="00FF6636" w:rsidRPr="003755E2" w:rsidRDefault="00FF6636" w:rsidP="004B6DEC">
            <w:pPr>
              <w:pStyle w:val="afffffffff9"/>
            </w:pPr>
          </w:p>
        </w:tc>
        <w:tc>
          <w:tcPr>
            <w:tcW w:w="1134" w:type="dxa"/>
            <w:tcBorders>
              <w:top w:val="single" w:sz="8" w:space="0" w:color="auto"/>
            </w:tcBorders>
            <w:shd w:val="clear" w:color="auto" w:fill="auto"/>
            <w:vAlign w:val="center"/>
          </w:tcPr>
          <w:p w14:paraId="7E81AEA2" w14:textId="77777777" w:rsidR="00FF6636" w:rsidRPr="003755E2" w:rsidRDefault="00FF6636" w:rsidP="004B6DEC">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50158373" w14:textId="77777777" w:rsidR="00FF6636" w:rsidRPr="003755E2" w:rsidRDefault="00FF6636" w:rsidP="004B6DEC">
            <w:pPr>
              <w:pStyle w:val="afffffffff9"/>
            </w:pPr>
            <w:r w:rsidRPr="003755E2">
              <w:rPr>
                <w:rFonts w:hint="eastAsia"/>
              </w:rPr>
              <w:t>扩展追溯信息</w:t>
            </w:r>
          </w:p>
        </w:tc>
      </w:tr>
      <w:tr w:rsidR="00733CD1" w:rsidRPr="003755E2" w14:paraId="1BEC32B9" w14:textId="77777777" w:rsidTr="00BD4D5E">
        <w:trPr>
          <w:trHeight w:val="340"/>
          <w:jc w:val="center"/>
        </w:trPr>
        <w:tc>
          <w:tcPr>
            <w:tcW w:w="561" w:type="dxa"/>
            <w:vMerge w:val="restart"/>
            <w:shd w:val="clear" w:color="auto" w:fill="auto"/>
            <w:vAlign w:val="center"/>
          </w:tcPr>
          <w:p w14:paraId="6E321F64" w14:textId="77777777" w:rsidR="00733CD1" w:rsidRPr="003755E2" w:rsidRDefault="00733CD1" w:rsidP="00B91DE1">
            <w:pPr>
              <w:pStyle w:val="afffffffff9"/>
            </w:pPr>
            <w:r w:rsidRPr="003755E2">
              <w:rPr>
                <w:rFonts w:hint="eastAsia"/>
              </w:rPr>
              <w:t>处</w:t>
            </w:r>
          </w:p>
          <w:p w14:paraId="13EB3F89" w14:textId="77777777" w:rsidR="00733CD1" w:rsidRPr="003755E2" w:rsidRDefault="00733CD1" w:rsidP="00B91DE1">
            <w:pPr>
              <w:pStyle w:val="afffffffff9"/>
            </w:pPr>
            <w:r w:rsidRPr="003755E2">
              <w:rPr>
                <w:rFonts w:hint="eastAsia"/>
              </w:rPr>
              <w:t>理</w:t>
            </w:r>
          </w:p>
          <w:p w14:paraId="42F11627" w14:textId="77777777" w:rsidR="00733CD1" w:rsidRPr="003755E2" w:rsidRDefault="00733CD1" w:rsidP="00B91DE1">
            <w:pPr>
              <w:pStyle w:val="afffffffff9"/>
            </w:pPr>
            <w:r w:rsidRPr="003755E2">
              <w:rPr>
                <w:rFonts w:hint="eastAsia"/>
              </w:rPr>
              <w:t>信</w:t>
            </w:r>
          </w:p>
          <w:p w14:paraId="35EBB687" w14:textId="77777777" w:rsidR="00733CD1" w:rsidRPr="003755E2" w:rsidRDefault="00733CD1" w:rsidP="00B91DE1">
            <w:pPr>
              <w:pStyle w:val="afffffffff9"/>
            </w:pPr>
            <w:r w:rsidRPr="003755E2">
              <w:rPr>
                <w:rFonts w:hint="eastAsia"/>
              </w:rPr>
              <w:t>息</w:t>
            </w:r>
          </w:p>
        </w:tc>
        <w:tc>
          <w:tcPr>
            <w:tcW w:w="1556" w:type="dxa"/>
            <w:vMerge w:val="restart"/>
            <w:shd w:val="clear" w:color="auto" w:fill="auto"/>
            <w:vAlign w:val="center"/>
          </w:tcPr>
          <w:p w14:paraId="2EC62326" w14:textId="77777777" w:rsidR="00733CD1" w:rsidRPr="003755E2" w:rsidRDefault="00733CD1" w:rsidP="004B6DEC">
            <w:pPr>
              <w:pStyle w:val="afffffffff9"/>
              <w:ind w:firstLineChars="100" w:firstLine="180"/>
              <w:jc w:val="left"/>
            </w:pPr>
            <w:r w:rsidRPr="003755E2">
              <w:rPr>
                <w:rFonts w:hint="eastAsia"/>
              </w:rPr>
              <w:t>产品来源</w:t>
            </w:r>
          </w:p>
        </w:tc>
        <w:tc>
          <w:tcPr>
            <w:tcW w:w="5103" w:type="dxa"/>
            <w:shd w:val="clear" w:color="auto" w:fill="auto"/>
            <w:vAlign w:val="center"/>
          </w:tcPr>
          <w:p w14:paraId="023F34F0" w14:textId="77777777" w:rsidR="00733CD1" w:rsidRPr="003755E2" w:rsidRDefault="00733CD1"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追溯单元及包装物、供应商名称、地址等联系方式和商品条码</w:t>
            </w:r>
          </w:p>
        </w:tc>
        <w:tc>
          <w:tcPr>
            <w:tcW w:w="1134" w:type="dxa"/>
            <w:shd w:val="clear" w:color="auto" w:fill="auto"/>
            <w:vAlign w:val="center"/>
          </w:tcPr>
          <w:p w14:paraId="4DDE7D48" w14:textId="77777777" w:rsidR="00733CD1" w:rsidRPr="003755E2" w:rsidRDefault="00733CD1" w:rsidP="004B6DEC">
            <w:pPr>
              <w:pStyle w:val="afffffffff9"/>
            </w:pPr>
            <w:r w:rsidRPr="003755E2">
              <w:rPr>
                <w:rFonts w:hAnsi="宋体" w:hint="eastAsia"/>
              </w:rPr>
              <w:t>★</w:t>
            </w:r>
          </w:p>
        </w:tc>
        <w:tc>
          <w:tcPr>
            <w:tcW w:w="1134" w:type="dxa"/>
            <w:shd w:val="clear" w:color="auto" w:fill="auto"/>
            <w:vAlign w:val="center"/>
          </w:tcPr>
          <w:p w14:paraId="6B78FF6F" w14:textId="77777777" w:rsidR="00733CD1" w:rsidRPr="003755E2" w:rsidRDefault="00733CD1" w:rsidP="004B6DEC">
            <w:pPr>
              <w:pStyle w:val="afffffffff9"/>
            </w:pPr>
          </w:p>
        </w:tc>
      </w:tr>
      <w:tr w:rsidR="00733CD1" w:rsidRPr="003755E2" w14:paraId="642E1BA9" w14:textId="77777777" w:rsidTr="00BD4D5E">
        <w:trPr>
          <w:trHeight w:val="340"/>
          <w:jc w:val="center"/>
        </w:trPr>
        <w:tc>
          <w:tcPr>
            <w:tcW w:w="561" w:type="dxa"/>
            <w:vMerge/>
            <w:shd w:val="clear" w:color="auto" w:fill="auto"/>
            <w:vAlign w:val="center"/>
          </w:tcPr>
          <w:p w14:paraId="4F629E2D" w14:textId="77777777" w:rsidR="00733CD1" w:rsidRPr="003755E2" w:rsidRDefault="00733CD1" w:rsidP="00B91DE1">
            <w:pPr>
              <w:pStyle w:val="afffffffff9"/>
            </w:pPr>
          </w:p>
        </w:tc>
        <w:tc>
          <w:tcPr>
            <w:tcW w:w="1556" w:type="dxa"/>
            <w:vMerge/>
            <w:shd w:val="clear" w:color="auto" w:fill="auto"/>
            <w:vAlign w:val="center"/>
          </w:tcPr>
          <w:p w14:paraId="155AFC51" w14:textId="77777777" w:rsidR="00733CD1" w:rsidRPr="003755E2" w:rsidRDefault="00733CD1" w:rsidP="004B6DEC">
            <w:pPr>
              <w:pStyle w:val="afffffffff9"/>
              <w:ind w:firstLineChars="100" w:firstLine="180"/>
              <w:jc w:val="left"/>
            </w:pPr>
          </w:p>
        </w:tc>
        <w:tc>
          <w:tcPr>
            <w:tcW w:w="5103" w:type="dxa"/>
            <w:shd w:val="clear" w:color="auto" w:fill="auto"/>
            <w:vAlign w:val="center"/>
          </w:tcPr>
          <w:p w14:paraId="5E8E6C57"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产品和企业认证情况</w:t>
            </w:r>
          </w:p>
        </w:tc>
        <w:tc>
          <w:tcPr>
            <w:tcW w:w="1134" w:type="dxa"/>
            <w:shd w:val="clear" w:color="auto" w:fill="auto"/>
            <w:vAlign w:val="center"/>
          </w:tcPr>
          <w:p w14:paraId="18DF394C" w14:textId="77777777" w:rsidR="00733CD1" w:rsidRPr="003755E2" w:rsidRDefault="00733CD1" w:rsidP="004B6DEC">
            <w:pPr>
              <w:pStyle w:val="afffffffff9"/>
            </w:pPr>
          </w:p>
        </w:tc>
        <w:tc>
          <w:tcPr>
            <w:tcW w:w="1134" w:type="dxa"/>
            <w:shd w:val="clear" w:color="auto" w:fill="auto"/>
            <w:vAlign w:val="center"/>
          </w:tcPr>
          <w:p w14:paraId="46A5DD78" w14:textId="77777777" w:rsidR="00733CD1" w:rsidRPr="003755E2" w:rsidRDefault="00733CD1" w:rsidP="004B6DEC">
            <w:pPr>
              <w:pStyle w:val="afffffffff9"/>
            </w:pPr>
            <w:r w:rsidRPr="003755E2">
              <w:rPr>
                <w:rFonts w:hAnsi="宋体" w:hint="eastAsia"/>
              </w:rPr>
              <w:t>★</w:t>
            </w:r>
          </w:p>
        </w:tc>
      </w:tr>
      <w:tr w:rsidR="00FB0F6D" w:rsidRPr="003755E2" w14:paraId="54FFD543" w14:textId="77777777" w:rsidTr="00BD4D5E">
        <w:trPr>
          <w:trHeight w:val="340"/>
          <w:jc w:val="center"/>
        </w:trPr>
        <w:tc>
          <w:tcPr>
            <w:tcW w:w="561" w:type="dxa"/>
            <w:vMerge/>
            <w:shd w:val="clear" w:color="auto" w:fill="auto"/>
            <w:vAlign w:val="center"/>
          </w:tcPr>
          <w:p w14:paraId="57E7FEC8" w14:textId="77777777" w:rsidR="00FB0F6D" w:rsidRPr="003755E2" w:rsidRDefault="00FB0F6D" w:rsidP="00B91DE1">
            <w:pPr>
              <w:pStyle w:val="afffffffff9"/>
            </w:pPr>
          </w:p>
        </w:tc>
        <w:tc>
          <w:tcPr>
            <w:tcW w:w="1556" w:type="dxa"/>
            <w:vMerge w:val="restart"/>
            <w:shd w:val="clear" w:color="auto" w:fill="auto"/>
            <w:vAlign w:val="center"/>
          </w:tcPr>
          <w:p w14:paraId="7A261712" w14:textId="77777777" w:rsidR="00FB0F6D" w:rsidRPr="003755E2" w:rsidRDefault="00FB0F6D" w:rsidP="004B6DEC">
            <w:pPr>
              <w:pStyle w:val="afffffffff9"/>
              <w:ind w:firstLineChars="100" w:firstLine="180"/>
              <w:jc w:val="left"/>
            </w:pPr>
            <w:r w:rsidRPr="003755E2">
              <w:rPr>
                <w:rFonts w:hint="eastAsia"/>
              </w:rPr>
              <w:t>产品标识</w:t>
            </w:r>
          </w:p>
        </w:tc>
        <w:tc>
          <w:tcPr>
            <w:tcW w:w="5103" w:type="dxa"/>
            <w:shd w:val="clear" w:color="auto" w:fill="auto"/>
            <w:vAlign w:val="center"/>
          </w:tcPr>
          <w:p w14:paraId="224FF445" w14:textId="221C1A9F" w:rsidR="00FB0F6D" w:rsidRPr="003755E2" w:rsidRDefault="00FB0F6D"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地理标志产品标识</w:t>
            </w:r>
          </w:p>
        </w:tc>
        <w:tc>
          <w:tcPr>
            <w:tcW w:w="1134" w:type="dxa"/>
            <w:shd w:val="clear" w:color="auto" w:fill="auto"/>
            <w:vAlign w:val="center"/>
          </w:tcPr>
          <w:p w14:paraId="705AAFBD" w14:textId="77777777" w:rsidR="00FB0F6D" w:rsidRPr="003755E2" w:rsidRDefault="00FB0F6D" w:rsidP="004B6DEC">
            <w:pPr>
              <w:pStyle w:val="afffffffff9"/>
            </w:pPr>
            <w:bookmarkStart w:id="213" w:name="OLE_LINK7"/>
            <w:r w:rsidRPr="003755E2">
              <w:rPr>
                <w:rFonts w:hAnsi="宋体" w:hint="eastAsia"/>
              </w:rPr>
              <w:t>★</w:t>
            </w:r>
            <w:bookmarkEnd w:id="213"/>
          </w:p>
        </w:tc>
        <w:tc>
          <w:tcPr>
            <w:tcW w:w="1134" w:type="dxa"/>
            <w:shd w:val="clear" w:color="auto" w:fill="auto"/>
            <w:vAlign w:val="center"/>
          </w:tcPr>
          <w:p w14:paraId="6214DA19" w14:textId="77777777" w:rsidR="00FB0F6D" w:rsidRPr="003755E2" w:rsidRDefault="00FB0F6D" w:rsidP="004B6DEC">
            <w:pPr>
              <w:pStyle w:val="afffffffff9"/>
            </w:pPr>
          </w:p>
        </w:tc>
      </w:tr>
      <w:tr w:rsidR="00FB0F6D" w:rsidRPr="003755E2" w14:paraId="72E46849" w14:textId="77777777" w:rsidTr="00BD4D5E">
        <w:trPr>
          <w:trHeight w:val="340"/>
          <w:jc w:val="center"/>
        </w:trPr>
        <w:tc>
          <w:tcPr>
            <w:tcW w:w="561" w:type="dxa"/>
            <w:vMerge/>
            <w:shd w:val="clear" w:color="auto" w:fill="auto"/>
            <w:vAlign w:val="center"/>
          </w:tcPr>
          <w:p w14:paraId="26E5DDDE" w14:textId="77777777" w:rsidR="00FB0F6D" w:rsidRPr="003755E2" w:rsidRDefault="00FB0F6D" w:rsidP="00B91DE1">
            <w:pPr>
              <w:pStyle w:val="afffffffff9"/>
            </w:pPr>
          </w:p>
        </w:tc>
        <w:tc>
          <w:tcPr>
            <w:tcW w:w="1556" w:type="dxa"/>
            <w:vMerge/>
            <w:shd w:val="clear" w:color="auto" w:fill="auto"/>
            <w:vAlign w:val="center"/>
          </w:tcPr>
          <w:p w14:paraId="5B7D6563" w14:textId="77777777" w:rsidR="00FB0F6D" w:rsidRPr="003755E2" w:rsidRDefault="00FB0F6D" w:rsidP="004B6DEC">
            <w:pPr>
              <w:pStyle w:val="afffffffff9"/>
              <w:ind w:firstLineChars="100" w:firstLine="180"/>
              <w:jc w:val="left"/>
            </w:pPr>
          </w:p>
        </w:tc>
        <w:tc>
          <w:tcPr>
            <w:tcW w:w="5103" w:type="dxa"/>
            <w:shd w:val="clear" w:color="auto" w:fill="auto"/>
            <w:vAlign w:val="center"/>
          </w:tcPr>
          <w:p w14:paraId="74A77BB3" w14:textId="795B47AC" w:rsidR="00FB0F6D" w:rsidRPr="003755E2" w:rsidRDefault="00FB0F6D"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追溯单元包装物、名称、批号、净含量、规格和包装类型等</w:t>
            </w:r>
          </w:p>
        </w:tc>
        <w:tc>
          <w:tcPr>
            <w:tcW w:w="1134" w:type="dxa"/>
            <w:shd w:val="clear" w:color="auto" w:fill="auto"/>
            <w:vAlign w:val="center"/>
          </w:tcPr>
          <w:p w14:paraId="58418214" w14:textId="4E10E344" w:rsidR="00FB0F6D" w:rsidRPr="003755E2" w:rsidRDefault="00FB0F6D" w:rsidP="004B6DEC">
            <w:pPr>
              <w:pStyle w:val="afffffffff9"/>
              <w:rPr>
                <w:rFonts w:hAnsi="宋体" w:hint="eastAsia"/>
              </w:rPr>
            </w:pPr>
            <w:r w:rsidRPr="003755E2">
              <w:rPr>
                <w:rFonts w:hAnsi="宋体" w:hint="eastAsia"/>
              </w:rPr>
              <w:t>★</w:t>
            </w:r>
          </w:p>
        </w:tc>
        <w:tc>
          <w:tcPr>
            <w:tcW w:w="1134" w:type="dxa"/>
            <w:shd w:val="clear" w:color="auto" w:fill="auto"/>
            <w:vAlign w:val="center"/>
          </w:tcPr>
          <w:p w14:paraId="64282370" w14:textId="77777777" w:rsidR="00FB0F6D" w:rsidRPr="003755E2" w:rsidRDefault="00FB0F6D" w:rsidP="004B6DEC">
            <w:pPr>
              <w:pStyle w:val="afffffffff9"/>
            </w:pPr>
          </w:p>
        </w:tc>
      </w:tr>
      <w:tr w:rsidR="00733CD1" w:rsidRPr="003755E2" w14:paraId="26C57EE3" w14:textId="77777777" w:rsidTr="00BD4D5E">
        <w:trPr>
          <w:trHeight w:val="340"/>
          <w:jc w:val="center"/>
        </w:trPr>
        <w:tc>
          <w:tcPr>
            <w:tcW w:w="561" w:type="dxa"/>
            <w:vMerge/>
            <w:shd w:val="clear" w:color="auto" w:fill="auto"/>
            <w:vAlign w:val="center"/>
          </w:tcPr>
          <w:p w14:paraId="75A53F8E" w14:textId="77777777" w:rsidR="00733CD1" w:rsidRPr="003755E2" w:rsidRDefault="00733CD1" w:rsidP="004B6DEC">
            <w:pPr>
              <w:pStyle w:val="afffffffff9"/>
            </w:pPr>
          </w:p>
        </w:tc>
        <w:tc>
          <w:tcPr>
            <w:tcW w:w="1556" w:type="dxa"/>
            <w:shd w:val="clear" w:color="auto" w:fill="auto"/>
            <w:vAlign w:val="center"/>
          </w:tcPr>
          <w:p w14:paraId="5F843115" w14:textId="77777777" w:rsidR="00733CD1" w:rsidRPr="003755E2" w:rsidRDefault="00733CD1" w:rsidP="004B6DEC">
            <w:pPr>
              <w:pStyle w:val="afffffffff9"/>
              <w:ind w:firstLineChars="100" w:firstLine="180"/>
              <w:jc w:val="left"/>
            </w:pPr>
            <w:r w:rsidRPr="003755E2">
              <w:rPr>
                <w:rFonts w:hint="eastAsia"/>
              </w:rPr>
              <w:t>质量信息</w:t>
            </w:r>
          </w:p>
        </w:tc>
        <w:tc>
          <w:tcPr>
            <w:tcW w:w="5103" w:type="dxa"/>
            <w:shd w:val="clear" w:color="auto" w:fill="auto"/>
            <w:vAlign w:val="center"/>
          </w:tcPr>
          <w:p w14:paraId="6D5BCE44" w14:textId="77777777" w:rsidR="00733CD1" w:rsidRPr="003755E2" w:rsidRDefault="00733CD1" w:rsidP="00B94F65">
            <w:pPr>
              <w:adjustRightInd/>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追溯单元及本阶段添加物、包装物等描述和入库验收检验信息、温度等关键控制点要求</w:t>
            </w:r>
          </w:p>
        </w:tc>
        <w:tc>
          <w:tcPr>
            <w:tcW w:w="1134" w:type="dxa"/>
            <w:shd w:val="clear" w:color="auto" w:fill="auto"/>
            <w:vAlign w:val="center"/>
          </w:tcPr>
          <w:p w14:paraId="7604E629" w14:textId="77777777" w:rsidR="00733CD1" w:rsidRPr="003755E2" w:rsidRDefault="00733CD1" w:rsidP="004B6DEC">
            <w:pPr>
              <w:pStyle w:val="afffffffff9"/>
            </w:pPr>
          </w:p>
        </w:tc>
        <w:tc>
          <w:tcPr>
            <w:tcW w:w="1134" w:type="dxa"/>
            <w:shd w:val="clear" w:color="auto" w:fill="auto"/>
            <w:vAlign w:val="center"/>
          </w:tcPr>
          <w:p w14:paraId="34FE9C78" w14:textId="77777777" w:rsidR="00733CD1" w:rsidRPr="003755E2" w:rsidRDefault="00733CD1" w:rsidP="004B6DEC">
            <w:pPr>
              <w:pStyle w:val="afffffffff9"/>
            </w:pPr>
            <w:r w:rsidRPr="003755E2">
              <w:rPr>
                <w:rFonts w:hAnsi="宋体" w:hint="eastAsia"/>
              </w:rPr>
              <w:t>★</w:t>
            </w:r>
          </w:p>
        </w:tc>
      </w:tr>
      <w:tr w:rsidR="00733CD1" w:rsidRPr="003755E2" w14:paraId="676A44FC" w14:textId="77777777" w:rsidTr="00BD4D5E">
        <w:trPr>
          <w:trHeight w:val="340"/>
          <w:jc w:val="center"/>
        </w:trPr>
        <w:tc>
          <w:tcPr>
            <w:tcW w:w="561" w:type="dxa"/>
            <w:vMerge/>
            <w:shd w:val="clear" w:color="auto" w:fill="auto"/>
            <w:vAlign w:val="center"/>
          </w:tcPr>
          <w:p w14:paraId="01A19566" w14:textId="77777777" w:rsidR="00733CD1" w:rsidRPr="003755E2" w:rsidRDefault="00733CD1" w:rsidP="004B6DEC">
            <w:pPr>
              <w:pStyle w:val="afffffffff9"/>
            </w:pPr>
          </w:p>
        </w:tc>
        <w:tc>
          <w:tcPr>
            <w:tcW w:w="1556" w:type="dxa"/>
            <w:shd w:val="clear" w:color="auto" w:fill="auto"/>
            <w:vAlign w:val="center"/>
          </w:tcPr>
          <w:p w14:paraId="2EED0FBF" w14:textId="77777777" w:rsidR="00733CD1" w:rsidRPr="003755E2" w:rsidRDefault="00733CD1" w:rsidP="004B6DEC">
            <w:pPr>
              <w:pStyle w:val="afffffffff9"/>
              <w:ind w:firstLineChars="100" w:firstLine="180"/>
              <w:jc w:val="left"/>
            </w:pPr>
            <w:r w:rsidRPr="003755E2">
              <w:rPr>
                <w:rFonts w:hint="eastAsia"/>
              </w:rPr>
              <w:t>交易信息</w:t>
            </w:r>
          </w:p>
        </w:tc>
        <w:tc>
          <w:tcPr>
            <w:tcW w:w="5103" w:type="dxa"/>
            <w:shd w:val="clear" w:color="auto" w:fill="auto"/>
            <w:vAlign w:val="center"/>
          </w:tcPr>
          <w:p w14:paraId="5781D3E0"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交易时间、地点</w:t>
            </w:r>
          </w:p>
        </w:tc>
        <w:tc>
          <w:tcPr>
            <w:tcW w:w="1134" w:type="dxa"/>
            <w:shd w:val="clear" w:color="auto" w:fill="auto"/>
            <w:vAlign w:val="center"/>
          </w:tcPr>
          <w:p w14:paraId="2AAA1447" w14:textId="77777777" w:rsidR="00733CD1" w:rsidRPr="003755E2" w:rsidRDefault="00733CD1" w:rsidP="004B6DEC">
            <w:pPr>
              <w:pStyle w:val="afffffffff9"/>
            </w:pPr>
          </w:p>
        </w:tc>
        <w:tc>
          <w:tcPr>
            <w:tcW w:w="1134" w:type="dxa"/>
            <w:shd w:val="clear" w:color="auto" w:fill="auto"/>
            <w:vAlign w:val="center"/>
          </w:tcPr>
          <w:p w14:paraId="59D8A622" w14:textId="77777777" w:rsidR="00733CD1" w:rsidRPr="003755E2" w:rsidRDefault="00733CD1" w:rsidP="004B6DEC">
            <w:pPr>
              <w:pStyle w:val="afffffffff9"/>
            </w:pPr>
            <w:r w:rsidRPr="003755E2">
              <w:rPr>
                <w:rFonts w:hAnsi="宋体" w:hint="eastAsia"/>
              </w:rPr>
              <w:t>★</w:t>
            </w:r>
          </w:p>
        </w:tc>
      </w:tr>
      <w:tr w:rsidR="00733CD1" w:rsidRPr="003755E2" w14:paraId="474C771E" w14:textId="77777777" w:rsidTr="00BD4D5E">
        <w:trPr>
          <w:trHeight w:val="340"/>
          <w:jc w:val="center"/>
        </w:trPr>
        <w:tc>
          <w:tcPr>
            <w:tcW w:w="561" w:type="dxa"/>
            <w:vMerge/>
            <w:tcBorders>
              <w:bottom w:val="single" w:sz="8" w:space="0" w:color="auto"/>
            </w:tcBorders>
            <w:shd w:val="clear" w:color="auto" w:fill="auto"/>
            <w:vAlign w:val="center"/>
          </w:tcPr>
          <w:p w14:paraId="72E56131" w14:textId="77777777" w:rsidR="00733CD1" w:rsidRPr="003755E2" w:rsidRDefault="00733CD1" w:rsidP="004B6DEC">
            <w:pPr>
              <w:pStyle w:val="afffffffff9"/>
            </w:pPr>
          </w:p>
        </w:tc>
        <w:tc>
          <w:tcPr>
            <w:tcW w:w="1556" w:type="dxa"/>
            <w:tcBorders>
              <w:bottom w:val="single" w:sz="8" w:space="0" w:color="auto"/>
            </w:tcBorders>
            <w:shd w:val="clear" w:color="auto" w:fill="auto"/>
            <w:vAlign w:val="center"/>
          </w:tcPr>
          <w:p w14:paraId="64CE9959" w14:textId="77777777" w:rsidR="00733CD1" w:rsidRPr="003755E2" w:rsidRDefault="00733CD1" w:rsidP="004B6DEC">
            <w:pPr>
              <w:pStyle w:val="afffffffff9"/>
              <w:ind w:firstLineChars="100" w:firstLine="180"/>
              <w:jc w:val="left"/>
            </w:pPr>
            <w:r w:rsidRPr="003755E2">
              <w:rPr>
                <w:rFonts w:hint="eastAsia"/>
              </w:rPr>
              <w:t>附加信息</w:t>
            </w:r>
          </w:p>
        </w:tc>
        <w:tc>
          <w:tcPr>
            <w:tcW w:w="5103" w:type="dxa"/>
            <w:tcBorders>
              <w:bottom w:val="single" w:sz="8" w:space="0" w:color="auto"/>
            </w:tcBorders>
            <w:shd w:val="clear" w:color="auto" w:fill="auto"/>
            <w:vAlign w:val="center"/>
          </w:tcPr>
          <w:p w14:paraId="64DDD19B"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2CBF2531" w14:textId="77777777" w:rsidR="00733CD1" w:rsidRPr="003755E2" w:rsidRDefault="00733CD1" w:rsidP="004B6DEC">
            <w:pPr>
              <w:pStyle w:val="afffffffff9"/>
            </w:pPr>
          </w:p>
        </w:tc>
        <w:tc>
          <w:tcPr>
            <w:tcW w:w="1134" w:type="dxa"/>
            <w:tcBorders>
              <w:bottom w:val="single" w:sz="8" w:space="0" w:color="auto"/>
            </w:tcBorders>
            <w:shd w:val="clear" w:color="auto" w:fill="auto"/>
            <w:vAlign w:val="center"/>
          </w:tcPr>
          <w:p w14:paraId="3C028245" w14:textId="77777777" w:rsidR="00733CD1" w:rsidRPr="003755E2" w:rsidRDefault="00733CD1" w:rsidP="004B6DEC">
            <w:pPr>
              <w:pStyle w:val="afffffffff9"/>
            </w:pPr>
            <w:r w:rsidRPr="003755E2">
              <w:rPr>
                <w:rFonts w:hAnsi="宋体" w:hint="eastAsia"/>
              </w:rPr>
              <w:t>★</w:t>
            </w:r>
          </w:p>
        </w:tc>
      </w:tr>
      <w:tr w:rsidR="00FF6636" w:rsidRPr="003755E2" w14:paraId="3DAF3135" w14:textId="77777777" w:rsidTr="00BD4D5E">
        <w:trPr>
          <w:trHeight w:val="340"/>
          <w:jc w:val="center"/>
        </w:trPr>
        <w:tc>
          <w:tcPr>
            <w:tcW w:w="9488" w:type="dxa"/>
            <w:gridSpan w:val="5"/>
            <w:tcBorders>
              <w:top w:val="single" w:sz="8" w:space="0" w:color="auto"/>
              <w:bottom w:val="single" w:sz="8" w:space="0" w:color="auto"/>
            </w:tcBorders>
            <w:shd w:val="clear" w:color="auto" w:fill="auto"/>
            <w:vAlign w:val="center"/>
          </w:tcPr>
          <w:p w14:paraId="5B82A2DF" w14:textId="77777777" w:rsidR="00FF6636" w:rsidRPr="003755E2" w:rsidRDefault="00FF6636" w:rsidP="004B6DEC">
            <w:pPr>
              <w:pStyle w:val="afff2"/>
            </w:pPr>
            <w:r w:rsidRPr="003755E2">
              <w:rPr>
                <w:rFonts w:hAnsi="宋体" w:hint="eastAsia"/>
              </w:rPr>
              <w:t>★代表该行信息所属类型。</w:t>
            </w:r>
          </w:p>
        </w:tc>
      </w:tr>
    </w:tbl>
    <w:p w14:paraId="04FFA330" w14:textId="77777777" w:rsidR="001A2F90" w:rsidRPr="003755E2" w:rsidRDefault="001A2F90">
      <w:pPr>
        <w:widowControl/>
        <w:adjustRightInd/>
        <w:spacing w:line="240" w:lineRule="auto"/>
        <w:jc w:val="left"/>
        <w:rPr>
          <w:rFonts w:ascii="宋体" w:hAnsi="Times New Roman"/>
          <w:noProof/>
          <w:kern w:val="0"/>
          <w:szCs w:val="20"/>
        </w:rPr>
      </w:pPr>
    </w:p>
    <w:p w14:paraId="5E240F40" w14:textId="77777777" w:rsidR="004B6DEC" w:rsidRPr="003755E2" w:rsidRDefault="004B6DEC" w:rsidP="0046715E">
      <w:pPr>
        <w:pStyle w:val="aff2"/>
        <w:spacing w:before="120" w:after="120"/>
      </w:pPr>
      <w:r w:rsidRPr="003755E2">
        <w:rPr>
          <w:rFonts w:hint="eastAsia"/>
        </w:rPr>
        <w:t>输出信息记录要求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556"/>
        <w:gridCol w:w="5103"/>
        <w:gridCol w:w="1134"/>
        <w:gridCol w:w="1134"/>
      </w:tblGrid>
      <w:tr w:rsidR="004B6DEC" w:rsidRPr="003755E2" w14:paraId="051C1162" w14:textId="77777777" w:rsidTr="00DE3AD0">
        <w:trPr>
          <w:trHeight w:val="340"/>
          <w:tblHeader/>
          <w:jc w:val="center"/>
        </w:trPr>
        <w:tc>
          <w:tcPr>
            <w:tcW w:w="2117" w:type="dxa"/>
            <w:gridSpan w:val="2"/>
            <w:vMerge w:val="restart"/>
            <w:tcBorders>
              <w:top w:val="single" w:sz="8" w:space="0" w:color="auto"/>
            </w:tcBorders>
            <w:shd w:val="clear" w:color="auto" w:fill="auto"/>
            <w:vAlign w:val="center"/>
          </w:tcPr>
          <w:p w14:paraId="2869E78A" w14:textId="77777777" w:rsidR="004B6DEC" w:rsidRPr="003755E2" w:rsidRDefault="004B6DEC" w:rsidP="004B6DEC">
            <w:pPr>
              <w:pStyle w:val="afffffffff9"/>
            </w:pPr>
            <w:r w:rsidRPr="003755E2">
              <w:rPr>
                <w:rFonts w:hint="eastAsia"/>
              </w:rPr>
              <w:t>内部追溯信息</w:t>
            </w:r>
          </w:p>
        </w:tc>
        <w:tc>
          <w:tcPr>
            <w:tcW w:w="5103" w:type="dxa"/>
            <w:vMerge w:val="restart"/>
            <w:tcBorders>
              <w:top w:val="single" w:sz="8" w:space="0" w:color="auto"/>
            </w:tcBorders>
            <w:shd w:val="clear" w:color="auto" w:fill="auto"/>
            <w:vAlign w:val="center"/>
          </w:tcPr>
          <w:p w14:paraId="01E45215" w14:textId="77777777" w:rsidR="004B6DEC" w:rsidRPr="003755E2" w:rsidRDefault="004B6DEC" w:rsidP="004B6DEC">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2F2DA4E7" w14:textId="77777777" w:rsidR="004B6DEC" w:rsidRPr="003755E2" w:rsidRDefault="004B6DEC" w:rsidP="004B6DEC">
            <w:pPr>
              <w:pStyle w:val="afffffffff9"/>
            </w:pPr>
            <w:r w:rsidRPr="003755E2">
              <w:rPr>
                <w:rFonts w:hint="eastAsia"/>
              </w:rPr>
              <w:t>信息类型</w:t>
            </w:r>
          </w:p>
        </w:tc>
      </w:tr>
      <w:tr w:rsidR="004B6DEC" w:rsidRPr="003755E2" w14:paraId="19A92FE0" w14:textId="77777777" w:rsidTr="00DE3AD0">
        <w:trPr>
          <w:trHeight w:val="340"/>
          <w:jc w:val="center"/>
        </w:trPr>
        <w:tc>
          <w:tcPr>
            <w:tcW w:w="2117" w:type="dxa"/>
            <w:gridSpan w:val="2"/>
            <w:vMerge/>
            <w:shd w:val="clear" w:color="auto" w:fill="auto"/>
            <w:vAlign w:val="center"/>
          </w:tcPr>
          <w:p w14:paraId="20D39074" w14:textId="77777777" w:rsidR="004B6DEC" w:rsidRPr="003755E2" w:rsidRDefault="004B6DEC" w:rsidP="004B6DEC">
            <w:pPr>
              <w:pStyle w:val="afffffffff9"/>
            </w:pPr>
          </w:p>
        </w:tc>
        <w:tc>
          <w:tcPr>
            <w:tcW w:w="5103" w:type="dxa"/>
            <w:vMerge/>
            <w:shd w:val="clear" w:color="auto" w:fill="auto"/>
            <w:vAlign w:val="center"/>
          </w:tcPr>
          <w:p w14:paraId="6F59804A" w14:textId="77777777" w:rsidR="004B6DEC" w:rsidRPr="003755E2" w:rsidRDefault="004B6DEC" w:rsidP="004B6DEC">
            <w:pPr>
              <w:pStyle w:val="afffffffff9"/>
            </w:pPr>
          </w:p>
        </w:tc>
        <w:tc>
          <w:tcPr>
            <w:tcW w:w="1134" w:type="dxa"/>
            <w:tcBorders>
              <w:top w:val="single" w:sz="8" w:space="0" w:color="auto"/>
            </w:tcBorders>
            <w:shd w:val="clear" w:color="auto" w:fill="auto"/>
            <w:vAlign w:val="center"/>
          </w:tcPr>
          <w:p w14:paraId="579B8207" w14:textId="77777777" w:rsidR="004B6DEC" w:rsidRPr="003755E2" w:rsidRDefault="004B6DEC" w:rsidP="004B6DEC">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03D83D02" w14:textId="77777777" w:rsidR="004B6DEC" w:rsidRPr="003755E2" w:rsidRDefault="004B6DEC" w:rsidP="004B6DEC">
            <w:pPr>
              <w:pStyle w:val="afffffffff9"/>
            </w:pPr>
            <w:r w:rsidRPr="003755E2">
              <w:rPr>
                <w:rFonts w:hint="eastAsia"/>
              </w:rPr>
              <w:t>扩展追溯信息</w:t>
            </w:r>
          </w:p>
        </w:tc>
      </w:tr>
      <w:tr w:rsidR="004B6DEC" w:rsidRPr="003755E2" w14:paraId="263AAC49" w14:textId="77777777" w:rsidTr="00DE3AD0">
        <w:trPr>
          <w:trHeight w:val="340"/>
          <w:jc w:val="center"/>
        </w:trPr>
        <w:tc>
          <w:tcPr>
            <w:tcW w:w="561" w:type="dxa"/>
            <w:vMerge w:val="restart"/>
            <w:shd w:val="clear" w:color="auto" w:fill="auto"/>
            <w:vAlign w:val="center"/>
          </w:tcPr>
          <w:p w14:paraId="0A9E560E" w14:textId="77777777" w:rsidR="004B6DEC" w:rsidRPr="003755E2" w:rsidRDefault="004B6DEC" w:rsidP="004B6DEC">
            <w:pPr>
              <w:pStyle w:val="afffffffff9"/>
            </w:pPr>
            <w:r w:rsidRPr="003755E2">
              <w:rPr>
                <w:rFonts w:hint="eastAsia"/>
              </w:rPr>
              <w:t>处</w:t>
            </w:r>
          </w:p>
          <w:p w14:paraId="77581AF8" w14:textId="77777777" w:rsidR="004B6DEC" w:rsidRPr="003755E2" w:rsidRDefault="004B6DEC" w:rsidP="004B6DEC">
            <w:pPr>
              <w:pStyle w:val="afffffffff9"/>
            </w:pPr>
            <w:r w:rsidRPr="003755E2">
              <w:rPr>
                <w:rFonts w:hint="eastAsia"/>
              </w:rPr>
              <w:t>理</w:t>
            </w:r>
          </w:p>
          <w:p w14:paraId="0A0F8BAA" w14:textId="77777777" w:rsidR="004B6DEC" w:rsidRPr="003755E2" w:rsidRDefault="004B6DEC" w:rsidP="004B6DEC">
            <w:pPr>
              <w:pStyle w:val="afffffffff9"/>
            </w:pPr>
            <w:r w:rsidRPr="003755E2">
              <w:rPr>
                <w:rFonts w:hint="eastAsia"/>
              </w:rPr>
              <w:t>信</w:t>
            </w:r>
          </w:p>
          <w:p w14:paraId="116DBE12" w14:textId="77777777" w:rsidR="004B6DEC" w:rsidRPr="003755E2" w:rsidRDefault="004B6DEC" w:rsidP="004B6DEC">
            <w:pPr>
              <w:pStyle w:val="afffffffff9"/>
            </w:pPr>
            <w:r w:rsidRPr="003755E2">
              <w:rPr>
                <w:rFonts w:hint="eastAsia"/>
              </w:rPr>
              <w:t>息</w:t>
            </w:r>
          </w:p>
        </w:tc>
        <w:tc>
          <w:tcPr>
            <w:tcW w:w="1556" w:type="dxa"/>
            <w:vMerge w:val="restart"/>
            <w:shd w:val="clear" w:color="auto" w:fill="auto"/>
            <w:vAlign w:val="center"/>
          </w:tcPr>
          <w:p w14:paraId="3A216CB1" w14:textId="77777777" w:rsidR="004B6DEC" w:rsidRPr="003755E2" w:rsidRDefault="004B6DEC" w:rsidP="004B6DEC">
            <w:pPr>
              <w:pStyle w:val="afffffffff9"/>
              <w:ind w:firstLineChars="100" w:firstLine="180"/>
              <w:jc w:val="left"/>
            </w:pPr>
            <w:r w:rsidRPr="003755E2">
              <w:rPr>
                <w:rFonts w:hint="eastAsia"/>
              </w:rPr>
              <w:t>产品去向</w:t>
            </w:r>
          </w:p>
        </w:tc>
        <w:tc>
          <w:tcPr>
            <w:tcW w:w="5103" w:type="dxa"/>
            <w:shd w:val="clear" w:color="auto" w:fill="auto"/>
            <w:vAlign w:val="center"/>
          </w:tcPr>
          <w:p w14:paraId="2F5385F6" w14:textId="77777777" w:rsidR="004B6DEC" w:rsidRPr="003755E2" w:rsidRDefault="004B6DEC"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追溯单元接收方的名称、地址等联系方式或</w:t>
            </w:r>
            <w:r w:rsidR="00B94F65" w:rsidRPr="003755E2">
              <w:rPr>
                <w:rFonts w:ascii="宋体" w:hAnsi="Times New Roman" w:hint="eastAsia"/>
                <w:noProof/>
                <w:kern w:val="0"/>
                <w:sz w:val="18"/>
                <w:szCs w:val="20"/>
              </w:rPr>
              <w:t>商品条码</w:t>
            </w:r>
          </w:p>
        </w:tc>
        <w:tc>
          <w:tcPr>
            <w:tcW w:w="1134" w:type="dxa"/>
            <w:shd w:val="clear" w:color="auto" w:fill="auto"/>
            <w:vAlign w:val="center"/>
          </w:tcPr>
          <w:p w14:paraId="32470908" w14:textId="77777777" w:rsidR="004B6DEC" w:rsidRPr="003755E2" w:rsidRDefault="004B6DEC" w:rsidP="004B6DEC">
            <w:pPr>
              <w:pStyle w:val="afffffffff9"/>
            </w:pPr>
            <w:r w:rsidRPr="003755E2">
              <w:rPr>
                <w:rFonts w:hAnsi="宋体" w:hint="eastAsia"/>
              </w:rPr>
              <w:t>★</w:t>
            </w:r>
          </w:p>
        </w:tc>
        <w:tc>
          <w:tcPr>
            <w:tcW w:w="1134" w:type="dxa"/>
            <w:shd w:val="clear" w:color="auto" w:fill="auto"/>
            <w:vAlign w:val="center"/>
          </w:tcPr>
          <w:p w14:paraId="6A324980" w14:textId="77777777" w:rsidR="004B6DEC" w:rsidRPr="003755E2" w:rsidRDefault="004B6DEC" w:rsidP="004B6DEC">
            <w:pPr>
              <w:pStyle w:val="afffffffff9"/>
            </w:pPr>
          </w:p>
        </w:tc>
      </w:tr>
      <w:tr w:rsidR="004B6DEC" w:rsidRPr="003755E2" w14:paraId="4D0E8588" w14:textId="77777777" w:rsidTr="00DE3AD0">
        <w:trPr>
          <w:trHeight w:val="340"/>
          <w:jc w:val="center"/>
        </w:trPr>
        <w:tc>
          <w:tcPr>
            <w:tcW w:w="561" w:type="dxa"/>
            <w:vMerge/>
            <w:shd w:val="clear" w:color="auto" w:fill="auto"/>
            <w:vAlign w:val="center"/>
          </w:tcPr>
          <w:p w14:paraId="33F03EDE" w14:textId="77777777" w:rsidR="004B6DEC" w:rsidRPr="003755E2" w:rsidRDefault="004B6DEC" w:rsidP="004B6DEC">
            <w:pPr>
              <w:pStyle w:val="afffffffff9"/>
            </w:pPr>
          </w:p>
        </w:tc>
        <w:tc>
          <w:tcPr>
            <w:tcW w:w="1556" w:type="dxa"/>
            <w:vMerge/>
            <w:shd w:val="clear" w:color="auto" w:fill="auto"/>
            <w:vAlign w:val="center"/>
          </w:tcPr>
          <w:p w14:paraId="22A89607" w14:textId="77777777" w:rsidR="004B6DEC" w:rsidRPr="003755E2" w:rsidRDefault="004B6DEC" w:rsidP="004B6DEC">
            <w:pPr>
              <w:pStyle w:val="afffffffff9"/>
              <w:ind w:firstLineChars="100" w:firstLine="180"/>
              <w:jc w:val="left"/>
            </w:pPr>
          </w:p>
        </w:tc>
        <w:tc>
          <w:tcPr>
            <w:tcW w:w="5103" w:type="dxa"/>
            <w:shd w:val="clear" w:color="auto" w:fill="auto"/>
            <w:vAlign w:val="center"/>
          </w:tcPr>
          <w:p w14:paraId="38905A0B" w14:textId="77777777" w:rsidR="004B6DEC" w:rsidRPr="003755E2" w:rsidRDefault="004B6DEC"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产品和企业认证情况</w:t>
            </w:r>
          </w:p>
        </w:tc>
        <w:tc>
          <w:tcPr>
            <w:tcW w:w="1134" w:type="dxa"/>
            <w:shd w:val="clear" w:color="auto" w:fill="auto"/>
            <w:vAlign w:val="center"/>
          </w:tcPr>
          <w:p w14:paraId="14DB2720" w14:textId="77777777" w:rsidR="004B6DEC" w:rsidRPr="003755E2" w:rsidRDefault="004B6DEC" w:rsidP="004B6DEC">
            <w:pPr>
              <w:pStyle w:val="afffffffff9"/>
            </w:pPr>
          </w:p>
        </w:tc>
        <w:tc>
          <w:tcPr>
            <w:tcW w:w="1134" w:type="dxa"/>
            <w:shd w:val="clear" w:color="auto" w:fill="auto"/>
            <w:vAlign w:val="center"/>
          </w:tcPr>
          <w:p w14:paraId="3678A2E9" w14:textId="77777777" w:rsidR="004B6DEC" w:rsidRPr="003755E2" w:rsidRDefault="004B6DEC" w:rsidP="004B6DEC">
            <w:pPr>
              <w:pStyle w:val="afffffffff9"/>
            </w:pPr>
            <w:r w:rsidRPr="003755E2">
              <w:rPr>
                <w:rFonts w:hAnsi="宋体" w:hint="eastAsia"/>
              </w:rPr>
              <w:t>★</w:t>
            </w:r>
          </w:p>
        </w:tc>
      </w:tr>
      <w:tr w:rsidR="00FB0F6D" w:rsidRPr="003755E2" w14:paraId="1F734EFF" w14:textId="77777777" w:rsidTr="00DE3AD0">
        <w:trPr>
          <w:trHeight w:val="340"/>
          <w:jc w:val="center"/>
        </w:trPr>
        <w:tc>
          <w:tcPr>
            <w:tcW w:w="561" w:type="dxa"/>
            <w:vMerge/>
            <w:shd w:val="clear" w:color="auto" w:fill="auto"/>
            <w:vAlign w:val="center"/>
          </w:tcPr>
          <w:p w14:paraId="412597C9" w14:textId="77777777" w:rsidR="00FB0F6D" w:rsidRPr="003755E2" w:rsidRDefault="00FB0F6D" w:rsidP="004B6DEC">
            <w:pPr>
              <w:pStyle w:val="afffffffff9"/>
            </w:pPr>
          </w:p>
        </w:tc>
        <w:tc>
          <w:tcPr>
            <w:tcW w:w="1556" w:type="dxa"/>
            <w:vMerge w:val="restart"/>
            <w:shd w:val="clear" w:color="auto" w:fill="auto"/>
            <w:vAlign w:val="center"/>
          </w:tcPr>
          <w:p w14:paraId="5A3CCAA4" w14:textId="77777777" w:rsidR="00FB0F6D" w:rsidRPr="003755E2" w:rsidRDefault="00FB0F6D" w:rsidP="004B6DEC">
            <w:pPr>
              <w:pStyle w:val="afffffffff9"/>
              <w:ind w:firstLineChars="100" w:firstLine="180"/>
              <w:jc w:val="left"/>
            </w:pPr>
            <w:r w:rsidRPr="003755E2">
              <w:rPr>
                <w:rFonts w:hint="eastAsia"/>
              </w:rPr>
              <w:t>产品标识</w:t>
            </w:r>
          </w:p>
        </w:tc>
        <w:tc>
          <w:tcPr>
            <w:tcW w:w="5103" w:type="dxa"/>
            <w:shd w:val="clear" w:color="auto" w:fill="auto"/>
            <w:vAlign w:val="center"/>
          </w:tcPr>
          <w:p w14:paraId="6936E080" w14:textId="048E06D5" w:rsidR="00FB0F6D" w:rsidRPr="003755E2" w:rsidRDefault="00FB0F6D"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地理标志产品标识</w:t>
            </w:r>
          </w:p>
        </w:tc>
        <w:tc>
          <w:tcPr>
            <w:tcW w:w="1134" w:type="dxa"/>
            <w:shd w:val="clear" w:color="auto" w:fill="auto"/>
            <w:vAlign w:val="center"/>
          </w:tcPr>
          <w:p w14:paraId="794F700E" w14:textId="77777777" w:rsidR="00FB0F6D" w:rsidRPr="003755E2" w:rsidRDefault="00FB0F6D" w:rsidP="004B6DEC">
            <w:pPr>
              <w:pStyle w:val="afffffffff9"/>
            </w:pPr>
            <w:bookmarkStart w:id="214" w:name="OLE_LINK8"/>
            <w:r w:rsidRPr="003755E2">
              <w:rPr>
                <w:rFonts w:hAnsi="宋体" w:hint="eastAsia"/>
              </w:rPr>
              <w:t>★</w:t>
            </w:r>
            <w:bookmarkEnd w:id="214"/>
          </w:p>
        </w:tc>
        <w:tc>
          <w:tcPr>
            <w:tcW w:w="1134" w:type="dxa"/>
            <w:shd w:val="clear" w:color="auto" w:fill="auto"/>
            <w:vAlign w:val="center"/>
          </w:tcPr>
          <w:p w14:paraId="778AB5F4" w14:textId="77777777" w:rsidR="00FB0F6D" w:rsidRPr="003755E2" w:rsidRDefault="00FB0F6D" w:rsidP="004B6DEC">
            <w:pPr>
              <w:pStyle w:val="afffffffff9"/>
            </w:pPr>
          </w:p>
        </w:tc>
      </w:tr>
      <w:tr w:rsidR="00FB0F6D" w:rsidRPr="003755E2" w14:paraId="14DDF69A" w14:textId="77777777" w:rsidTr="00DE3AD0">
        <w:trPr>
          <w:trHeight w:val="340"/>
          <w:jc w:val="center"/>
        </w:trPr>
        <w:tc>
          <w:tcPr>
            <w:tcW w:w="561" w:type="dxa"/>
            <w:vMerge/>
            <w:shd w:val="clear" w:color="auto" w:fill="auto"/>
            <w:vAlign w:val="center"/>
          </w:tcPr>
          <w:p w14:paraId="274D9779" w14:textId="77777777" w:rsidR="00FB0F6D" w:rsidRPr="003755E2" w:rsidRDefault="00FB0F6D" w:rsidP="00FB0F6D">
            <w:pPr>
              <w:pStyle w:val="afffffffff9"/>
            </w:pPr>
          </w:p>
        </w:tc>
        <w:tc>
          <w:tcPr>
            <w:tcW w:w="1556" w:type="dxa"/>
            <w:vMerge/>
            <w:shd w:val="clear" w:color="auto" w:fill="auto"/>
            <w:vAlign w:val="center"/>
          </w:tcPr>
          <w:p w14:paraId="66B8B96C" w14:textId="77777777" w:rsidR="00FB0F6D" w:rsidRPr="003755E2" w:rsidRDefault="00FB0F6D" w:rsidP="00FB0F6D">
            <w:pPr>
              <w:pStyle w:val="afffffffff9"/>
              <w:ind w:firstLineChars="100" w:firstLine="180"/>
              <w:jc w:val="left"/>
            </w:pPr>
          </w:p>
        </w:tc>
        <w:tc>
          <w:tcPr>
            <w:tcW w:w="5103" w:type="dxa"/>
            <w:shd w:val="clear" w:color="auto" w:fill="auto"/>
            <w:vAlign w:val="center"/>
          </w:tcPr>
          <w:p w14:paraId="57AE547A" w14:textId="049DC28F"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追溯单元包装物、名称、批号、净含量、规格和包装类型等</w:t>
            </w:r>
          </w:p>
        </w:tc>
        <w:tc>
          <w:tcPr>
            <w:tcW w:w="1134" w:type="dxa"/>
            <w:shd w:val="clear" w:color="auto" w:fill="auto"/>
            <w:vAlign w:val="center"/>
          </w:tcPr>
          <w:p w14:paraId="55EBA9E8" w14:textId="16476E6D" w:rsidR="00FB0F6D" w:rsidRPr="003755E2" w:rsidRDefault="00FB0F6D" w:rsidP="00FB0F6D">
            <w:pPr>
              <w:pStyle w:val="afffffffff9"/>
              <w:rPr>
                <w:rFonts w:hAnsi="宋体" w:hint="eastAsia"/>
              </w:rPr>
            </w:pPr>
            <w:r w:rsidRPr="003755E2">
              <w:rPr>
                <w:rFonts w:hAnsi="宋体" w:hint="eastAsia"/>
              </w:rPr>
              <w:t>★</w:t>
            </w:r>
          </w:p>
        </w:tc>
        <w:tc>
          <w:tcPr>
            <w:tcW w:w="1134" w:type="dxa"/>
            <w:shd w:val="clear" w:color="auto" w:fill="auto"/>
            <w:vAlign w:val="center"/>
          </w:tcPr>
          <w:p w14:paraId="4CE1FE1A" w14:textId="77777777" w:rsidR="00FB0F6D" w:rsidRPr="003755E2" w:rsidRDefault="00FB0F6D" w:rsidP="00FB0F6D">
            <w:pPr>
              <w:pStyle w:val="afffffffff9"/>
            </w:pPr>
          </w:p>
        </w:tc>
      </w:tr>
      <w:tr w:rsidR="00FB0F6D" w:rsidRPr="003755E2" w14:paraId="191F4361" w14:textId="77777777" w:rsidTr="00DE3AD0">
        <w:trPr>
          <w:trHeight w:val="340"/>
          <w:jc w:val="center"/>
        </w:trPr>
        <w:tc>
          <w:tcPr>
            <w:tcW w:w="561" w:type="dxa"/>
            <w:vMerge/>
            <w:shd w:val="clear" w:color="auto" w:fill="auto"/>
            <w:vAlign w:val="center"/>
          </w:tcPr>
          <w:p w14:paraId="25AA6222" w14:textId="77777777" w:rsidR="00FB0F6D" w:rsidRPr="003755E2" w:rsidRDefault="00FB0F6D" w:rsidP="00FB0F6D">
            <w:pPr>
              <w:pStyle w:val="afffffffff9"/>
            </w:pPr>
          </w:p>
        </w:tc>
        <w:tc>
          <w:tcPr>
            <w:tcW w:w="1556" w:type="dxa"/>
            <w:shd w:val="clear" w:color="auto" w:fill="auto"/>
            <w:vAlign w:val="center"/>
          </w:tcPr>
          <w:p w14:paraId="14836F7F" w14:textId="77777777" w:rsidR="00FB0F6D" w:rsidRPr="003755E2" w:rsidRDefault="00FB0F6D" w:rsidP="00FB0F6D">
            <w:pPr>
              <w:pStyle w:val="afffffffff9"/>
              <w:ind w:firstLineChars="100" w:firstLine="180"/>
              <w:jc w:val="left"/>
            </w:pPr>
            <w:r w:rsidRPr="003755E2">
              <w:rPr>
                <w:rFonts w:hint="eastAsia"/>
              </w:rPr>
              <w:t>质量信息</w:t>
            </w:r>
          </w:p>
        </w:tc>
        <w:tc>
          <w:tcPr>
            <w:tcW w:w="5103" w:type="dxa"/>
            <w:shd w:val="clear" w:color="auto" w:fill="auto"/>
            <w:vAlign w:val="center"/>
          </w:tcPr>
          <w:p w14:paraId="11591702" w14:textId="77777777" w:rsidR="00FB0F6D" w:rsidRPr="003755E2" w:rsidRDefault="00FB0F6D" w:rsidP="00FB0F6D">
            <w:pPr>
              <w:adjustRightInd/>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追溯单元描述、出库验收检验信息、温度等</w:t>
            </w:r>
          </w:p>
        </w:tc>
        <w:tc>
          <w:tcPr>
            <w:tcW w:w="1134" w:type="dxa"/>
            <w:shd w:val="clear" w:color="auto" w:fill="auto"/>
            <w:vAlign w:val="center"/>
          </w:tcPr>
          <w:p w14:paraId="21D4603A" w14:textId="77777777" w:rsidR="00FB0F6D" w:rsidRPr="003755E2" w:rsidRDefault="00FB0F6D" w:rsidP="00FB0F6D">
            <w:pPr>
              <w:pStyle w:val="afffffffff9"/>
            </w:pPr>
          </w:p>
        </w:tc>
        <w:tc>
          <w:tcPr>
            <w:tcW w:w="1134" w:type="dxa"/>
            <w:shd w:val="clear" w:color="auto" w:fill="auto"/>
            <w:vAlign w:val="center"/>
          </w:tcPr>
          <w:p w14:paraId="6B7C42E5" w14:textId="77777777" w:rsidR="00FB0F6D" w:rsidRPr="003755E2" w:rsidRDefault="00FB0F6D" w:rsidP="00FB0F6D">
            <w:pPr>
              <w:pStyle w:val="afffffffff9"/>
            </w:pPr>
            <w:r w:rsidRPr="003755E2">
              <w:rPr>
                <w:rFonts w:hAnsi="宋体" w:hint="eastAsia"/>
              </w:rPr>
              <w:t>★</w:t>
            </w:r>
          </w:p>
        </w:tc>
      </w:tr>
      <w:tr w:rsidR="00FB0F6D" w:rsidRPr="003755E2" w14:paraId="42F02495" w14:textId="77777777" w:rsidTr="00DE3AD0">
        <w:trPr>
          <w:trHeight w:val="340"/>
          <w:jc w:val="center"/>
        </w:trPr>
        <w:tc>
          <w:tcPr>
            <w:tcW w:w="561" w:type="dxa"/>
            <w:vMerge/>
            <w:shd w:val="clear" w:color="auto" w:fill="auto"/>
            <w:vAlign w:val="center"/>
          </w:tcPr>
          <w:p w14:paraId="5F68A133" w14:textId="77777777" w:rsidR="00FB0F6D" w:rsidRPr="003755E2" w:rsidRDefault="00FB0F6D" w:rsidP="00FB0F6D">
            <w:pPr>
              <w:pStyle w:val="afffffffff9"/>
            </w:pPr>
          </w:p>
        </w:tc>
        <w:tc>
          <w:tcPr>
            <w:tcW w:w="1556" w:type="dxa"/>
            <w:shd w:val="clear" w:color="auto" w:fill="auto"/>
            <w:vAlign w:val="center"/>
          </w:tcPr>
          <w:p w14:paraId="4BFD0DE0" w14:textId="77777777" w:rsidR="00FB0F6D" w:rsidRPr="003755E2" w:rsidRDefault="00FB0F6D" w:rsidP="00FB0F6D">
            <w:pPr>
              <w:pStyle w:val="afffffffff9"/>
              <w:ind w:firstLineChars="100" w:firstLine="180"/>
              <w:jc w:val="left"/>
            </w:pPr>
            <w:r w:rsidRPr="003755E2">
              <w:rPr>
                <w:rFonts w:hint="eastAsia"/>
              </w:rPr>
              <w:t>交易信息</w:t>
            </w:r>
          </w:p>
        </w:tc>
        <w:tc>
          <w:tcPr>
            <w:tcW w:w="5103" w:type="dxa"/>
            <w:shd w:val="clear" w:color="auto" w:fill="auto"/>
            <w:vAlign w:val="center"/>
          </w:tcPr>
          <w:p w14:paraId="460A16E0" w14:textId="77777777"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交易时间、地点</w:t>
            </w:r>
          </w:p>
        </w:tc>
        <w:tc>
          <w:tcPr>
            <w:tcW w:w="1134" w:type="dxa"/>
            <w:shd w:val="clear" w:color="auto" w:fill="auto"/>
            <w:vAlign w:val="center"/>
          </w:tcPr>
          <w:p w14:paraId="0C1C7AAD" w14:textId="77777777" w:rsidR="00FB0F6D" w:rsidRPr="003755E2" w:rsidRDefault="00FB0F6D" w:rsidP="00FB0F6D">
            <w:pPr>
              <w:pStyle w:val="afffffffff9"/>
            </w:pPr>
          </w:p>
        </w:tc>
        <w:tc>
          <w:tcPr>
            <w:tcW w:w="1134" w:type="dxa"/>
            <w:shd w:val="clear" w:color="auto" w:fill="auto"/>
            <w:vAlign w:val="center"/>
          </w:tcPr>
          <w:p w14:paraId="3B9AF685" w14:textId="77777777" w:rsidR="00FB0F6D" w:rsidRPr="003755E2" w:rsidRDefault="00FB0F6D" w:rsidP="00FB0F6D">
            <w:pPr>
              <w:pStyle w:val="afffffffff9"/>
            </w:pPr>
            <w:r w:rsidRPr="003755E2">
              <w:rPr>
                <w:rFonts w:hAnsi="宋体" w:hint="eastAsia"/>
              </w:rPr>
              <w:t>★</w:t>
            </w:r>
          </w:p>
        </w:tc>
      </w:tr>
      <w:tr w:rsidR="00FB0F6D" w:rsidRPr="003755E2" w14:paraId="6E5B7EFB" w14:textId="77777777" w:rsidTr="00DE3AD0">
        <w:trPr>
          <w:trHeight w:val="340"/>
          <w:jc w:val="center"/>
        </w:trPr>
        <w:tc>
          <w:tcPr>
            <w:tcW w:w="561" w:type="dxa"/>
            <w:vMerge/>
            <w:tcBorders>
              <w:bottom w:val="single" w:sz="8" w:space="0" w:color="auto"/>
            </w:tcBorders>
            <w:shd w:val="clear" w:color="auto" w:fill="auto"/>
            <w:vAlign w:val="center"/>
          </w:tcPr>
          <w:p w14:paraId="11B840EC" w14:textId="77777777" w:rsidR="00FB0F6D" w:rsidRPr="003755E2" w:rsidRDefault="00FB0F6D" w:rsidP="00FB0F6D">
            <w:pPr>
              <w:pStyle w:val="afffffffff9"/>
            </w:pPr>
          </w:p>
        </w:tc>
        <w:tc>
          <w:tcPr>
            <w:tcW w:w="1556" w:type="dxa"/>
            <w:tcBorders>
              <w:bottom w:val="single" w:sz="8" w:space="0" w:color="auto"/>
            </w:tcBorders>
            <w:shd w:val="clear" w:color="auto" w:fill="auto"/>
            <w:vAlign w:val="center"/>
          </w:tcPr>
          <w:p w14:paraId="649F5A93" w14:textId="77777777" w:rsidR="00FB0F6D" w:rsidRPr="003755E2" w:rsidRDefault="00FB0F6D" w:rsidP="00FB0F6D">
            <w:pPr>
              <w:pStyle w:val="afffffffff9"/>
              <w:ind w:firstLineChars="100" w:firstLine="180"/>
              <w:jc w:val="left"/>
            </w:pPr>
            <w:r w:rsidRPr="003755E2">
              <w:rPr>
                <w:rFonts w:hint="eastAsia"/>
              </w:rPr>
              <w:t>附加信息</w:t>
            </w:r>
          </w:p>
        </w:tc>
        <w:tc>
          <w:tcPr>
            <w:tcW w:w="5103" w:type="dxa"/>
            <w:tcBorders>
              <w:bottom w:val="single" w:sz="8" w:space="0" w:color="auto"/>
            </w:tcBorders>
            <w:shd w:val="clear" w:color="auto" w:fill="auto"/>
            <w:vAlign w:val="center"/>
          </w:tcPr>
          <w:p w14:paraId="5062A61F" w14:textId="77777777"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738BE29A" w14:textId="77777777" w:rsidR="00FB0F6D" w:rsidRPr="003755E2" w:rsidRDefault="00FB0F6D" w:rsidP="00FB0F6D">
            <w:pPr>
              <w:pStyle w:val="afffffffff9"/>
            </w:pPr>
          </w:p>
        </w:tc>
        <w:tc>
          <w:tcPr>
            <w:tcW w:w="1134" w:type="dxa"/>
            <w:tcBorders>
              <w:bottom w:val="single" w:sz="8" w:space="0" w:color="auto"/>
            </w:tcBorders>
            <w:shd w:val="clear" w:color="auto" w:fill="auto"/>
            <w:vAlign w:val="center"/>
          </w:tcPr>
          <w:p w14:paraId="58812B00" w14:textId="77777777" w:rsidR="00FB0F6D" w:rsidRPr="003755E2" w:rsidRDefault="00FB0F6D" w:rsidP="00FB0F6D">
            <w:pPr>
              <w:pStyle w:val="afffffffff9"/>
            </w:pPr>
            <w:r w:rsidRPr="003755E2">
              <w:rPr>
                <w:rFonts w:hAnsi="宋体" w:hint="eastAsia"/>
              </w:rPr>
              <w:t>★</w:t>
            </w:r>
          </w:p>
        </w:tc>
      </w:tr>
    </w:tbl>
    <w:p w14:paraId="4723572C" w14:textId="77777777" w:rsidR="0046715E" w:rsidRPr="003755E2" w:rsidRDefault="0046715E" w:rsidP="0046715E">
      <w:pPr>
        <w:pStyle w:val="affffb"/>
        <w:spacing w:line="120" w:lineRule="exact"/>
        <w:ind w:firstLine="420"/>
      </w:pPr>
      <w:bookmarkStart w:id="215" w:name="_Toc179366651"/>
      <w:bookmarkStart w:id="216" w:name="_Toc179366900"/>
    </w:p>
    <w:p w14:paraId="69F23D12" w14:textId="005C71A6" w:rsidR="009C1225" w:rsidRPr="003755E2" w:rsidRDefault="00BD4D5E" w:rsidP="0051749C">
      <w:pPr>
        <w:pStyle w:val="affe"/>
        <w:spacing w:before="120" w:after="120"/>
      </w:pPr>
      <w:bookmarkStart w:id="217" w:name="_Toc179622797"/>
      <w:bookmarkStart w:id="218" w:name="_Toc179804053"/>
      <w:bookmarkStart w:id="219" w:name="_Toc180574927"/>
      <w:r w:rsidRPr="003755E2">
        <w:rPr>
          <w:rFonts w:hint="eastAsia"/>
        </w:rPr>
        <w:t>新</w:t>
      </w:r>
      <w:proofErr w:type="gramStart"/>
      <w:r w:rsidRPr="003755E2">
        <w:rPr>
          <w:rFonts w:hint="eastAsia"/>
        </w:rPr>
        <w:t>梅供应链各</w:t>
      </w:r>
      <w:proofErr w:type="gramEnd"/>
      <w:r w:rsidRPr="003755E2">
        <w:rPr>
          <w:rFonts w:hint="eastAsia"/>
        </w:rPr>
        <w:t>环节处理信息记录要求</w:t>
      </w:r>
    </w:p>
    <w:p w14:paraId="3005406D" w14:textId="77777777" w:rsidR="00FA45FD" w:rsidRPr="003755E2" w:rsidRDefault="00FA45FD" w:rsidP="00BD4D5E">
      <w:pPr>
        <w:pStyle w:val="afff"/>
        <w:spacing w:before="120" w:after="120"/>
      </w:pPr>
      <w:r w:rsidRPr="003755E2">
        <w:rPr>
          <w:rFonts w:hint="eastAsia"/>
        </w:rPr>
        <w:t>生产环节</w:t>
      </w:r>
      <w:bookmarkEnd w:id="215"/>
      <w:bookmarkEnd w:id="216"/>
      <w:bookmarkEnd w:id="217"/>
      <w:bookmarkEnd w:id="218"/>
      <w:bookmarkEnd w:id="219"/>
    </w:p>
    <w:p w14:paraId="5485737B" w14:textId="77777777" w:rsidR="00F531F6" w:rsidRPr="003755E2" w:rsidRDefault="006A69D6" w:rsidP="005D0A05">
      <w:pPr>
        <w:pStyle w:val="affffb"/>
        <w:ind w:firstLine="420"/>
      </w:pPr>
      <w:r w:rsidRPr="003755E2">
        <w:rPr>
          <w:rFonts w:hint="eastAsia"/>
        </w:rPr>
        <w:lastRenderedPageBreak/>
        <w:t>生产环节处理信息记录要求见表</w:t>
      </w:r>
      <w:r w:rsidR="00885484" w:rsidRPr="003755E2">
        <w:t>6</w:t>
      </w:r>
      <w:r w:rsidRPr="003755E2">
        <w:rPr>
          <w:rFonts w:hint="eastAsia"/>
        </w:rPr>
        <w:t>。</w:t>
      </w:r>
    </w:p>
    <w:p w14:paraId="1EAC2661" w14:textId="77777777" w:rsidR="0046715E" w:rsidRPr="003755E2" w:rsidRDefault="0046715E" w:rsidP="00F531F6">
      <w:pPr>
        <w:widowControl/>
        <w:adjustRightInd/>
        <w:spacing w:line="240" w:lineRule="auto"/>
        <w:jc w:val="left"/>
      </w:pPr>
    </w:p>
    <w:p w14:paraId="4D4911E8" w14:textId="77777777" w:rsidR="00F531F6" w:rsidRPr="003755E2" w:rsidRDefault="00F531F6" w:rsidP="00F531F6">
      <w:pPr>
        <w:widowControl/>
        <w:adjustRightInd/>
        <w:spacing w:line="240" w:lineRule="auto"/>
        <w:jc w:val="left"/>
      </w:pPr>
    </w:p>
    <w:p w14:paraId="0740D3BE" w14:textId="77777777" w:rsidR="00F531F6" w:rsidRPr="003755E2" w:rsidRDefault="00F531F6" w:rsidP="00F531F6">
      <w:pPr>
        <w:widowControl/>
        <w:adjustRightInd/>
        <w:spacing w:line="240" w:lineRule="auto"/>
        <w:jc w:val="left"/>
      </w:pPr>
    </w:p>
    <w:p w14:paraId="5D07C70F" w14:textId="77777777" w:rsidR="00F531F6" w:rsidRPr="003755E2" w:rsidRDefault="00F531F6" w:rsidP="00F531F6">
      <w:pPr>
        <w:widowControl/>
        <w:adjustRightInd/>
        <w:spacing w:line="240" w:lineRule="auto"/>
        <w:jc w:val="left"/>
        <w:rPr>
          <w:rFonts w:ascii="宋体" w:hAnsi="Times New Roman"/>
          <w:noProof/>
          <w:kern w:val="0"/>
          <w:szCs w:val="20"/>
        </w:rPr>
      </w:pPr>
    </w:p>
    <w:p w14:paraId="0E6C7CA5" w14:textId="77777777" w:rsidR="00733CD1" w:rsidRPr="003755E2" w:rsidRDefault="00733CD1" w:rsidP="00F531F6">
      <w:pPr>
        <w:widowControl/>
        <w:adjustRightInd/>
        <w:spacing w:line="240" w:lineRule="auto"/>
        <w:jc w:val="left"/>
        <w:rPr>
          <w:rFonts w:ascii="宋体" w:hAnsi="Times New Roman"/>
          <w:noProof/>
          <w:kern w:val="0"/>
          <w:szCs w:val="20"/>
        </w:rPr>
      </w:pPr>
    </w:p>
    <w:p w14:paraId="72F67285" w14:textId="77777777" w:rsidR="006A69D6" w:rsidRPr="003755E2" w:rsidRDefault="003B730D" w:rsidP="006A69D6">
      <w:pPr>
        <w:pStyle w:val="aff2"/>
        <w:spacing w:before="120" w:after="120"/>
      </w:pPr>
      <w:r w:rsidRPr="003755E2">
        <w:rPr>
          <w:rFonts w:hint="eastAsia"/>
        </w:rPr>
        <w:t>生产</w:t>
      </w:r>
      <w:r w:rsidR="006A69D6" w:rsidRPr="003755E2">
        <w:rPr>
          <w:rFonts w:hint="eastAsia"/>
        </w:rPr>
        <w:t>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697"/>
        <w:gridCol w:w="4962"/>
        <w:gridCol w:w="1134"/>
        <w:gridCol w:w="1134"/>
      </w:tblGrid>
      <w:tr w:rsidR="004B6DEC" w:rsidRPr="003755E2" w14:paraId="2F7CF5FA"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73945B70" w14:textId="77777777" w:rsidR="006A69D6" w:rsidRPr="003755E2" w:rsidRDefault="006A69D6" w:rsidP="006A69D6">
            <w:pPr>
              <w:pStyle w:val="afffffffff9"/>
            </w:pPr>
            <w:r w:rsidRPr="003755E2">
              <w:rPr>
                <w:rFonts w:hint="eastAsia"/>
              </w:rPr>
              <w:t>内部追溯信息</w:t>
            </w:r>
          </w:p>
        </w:tc>
        <w:tc>
          <w:tcPr>
            <w:tcW w:w="4962" w:type="dxa"/>
            <w:vMerge w:val="restart"/>
            <w:tcBorders>
              <w:top w:val="single" w:sz="8" w:space="0" w:color="auto"/>
            </w:tcBorders>
            <w:shd w:val="clear" w:color="auto" w:fill="auto"/>
            <w:vAlign w:val="center"/>
          </w:tcPr>
          <w:p w14:paraId="1D84D2F2" w14:textId="77777777" w:rsidR="006A69D6" w:rsidRPr="003755E2" w:rsidRDefault="006A69D6" w:rsidP="006A69D6">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0B9D601D" w14:textId="77777777" w:rsidR="006A69D6" w:rsidRPr="003755E2" w:rsidRDefault="006A69D6" w:rsidP="006A69D6">
            <w:pPr>
              <w:pStyle w:val="afffffffff9"/>
            </w:pPr>
            <w:r w:rsidRPr="003755E2">
              <w:rPr>
                <w:rFonts w:hint="eastAsia"/>
              </w:rPr>
              <w:t>信息类型</w:t>
            </w:r>
          </w:p>
        </w:tc>
      </w:tr>
      <w:tr w:rsidR="006913D3" w:rsidRPr="003755E2" w14:paraId="5B7F6A56" w14:textId="77777777" w:rsidTr="00DE3AD0">
        <w:trPr>
          <w:trHeight w:val="340"/>
          <w:jc w:val="center"/>
        </w:trPr>
        <w:tc>
          <w:tcPr>
            <w:tcW w:w="2258" w:type="dxa"/>
            <w:gridSpan w:val="2"/>
            <w:vMerge/>
            <w:shd w:val="clear" w:color="auto" w:fill="auto"/>
            <w:vAlign w:val="center"/>
          </w:tcPr>
          <w:p w14:paraId="67F54F8F" w14:textId="77777777" w:rsidR="006A69D6" w:rsidRPr="003755E2" w:rsidRDefault="006A69D6" w:rsidP="006A69D6">
            <w:pPr>
              <w:pStyle w:val="afffffffff9"/>
            </w:pPr>
          </w:p>
        </w:tc>
        <w:tc>
          <w:tcPr>
            <w:tcW w:w="4962" w:type="dxa"/>
            <w:vMerge/>
            <w:shd w:val="clear" w:color="auto" w:fill="auto"/>
            <w:vAlign w:val="center"/>
          </w:tcPr>
          <w:p w14:paraId="48FA15B0" w14:textId="77777777" w:rsidR="006A69D6" w:rsidRPr="003755E2" w:rsidRDefault="006A69D6" w:rsidP="006A69D6">
            <w:pPr>
              <w:pStyle w:val="afffffffff9"/>
            </w:pPr>
          </w:p>
        </w:tc>
        <w:tc>
          <w:tcPr>
            <w:tcW w:w="1134" w:type="dxa"/>
            <w:tcBorders>
              <w:top w:val="single" w:sz="8" w:space="0" w:color="auto"/>
            </w:tcBorders>
            <w:shd w:val="clear" w:color="auto" w:fill="auto"/>
            <w:vAlign w:val="center"/>
          </w:tcPr>
          <w:p w14:paraId="3D1EDAA1" w14:textId="77777777" w:rsidR="006A69D6" w:rsidRPr="003755E2" w:rsidRDefault="006913D3" w:rsidP="006A69D6">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63B61639" w14:textId="77777777" w:rsidR="006A69D6" w:rsidRPr="003755E2" w:rsidRDefault="006913D3" w:rsidP="006A69D6">
            <w:pPr>
              <w:pStyle w:val="afffffffff9"/>
            </w:pPr>
            <w:r w:rsidRPr="003755E2">
              <w:rPr>
                <w:rFonts w:hint="eastAsia"/>
              </w:rPr>
              <w:t>扩展追溯信息</w:t>
            </w:r>
          </w:p>
        </w:tc>
      </w:tr>
      <w:tr w:rsidR="00733CD1" w:rsidRPr="003755E2" w14:paraId="6023A47A" w14:textId="77777777" w:rsidTr="00DE3AD0">
        <w:trPr>
          <w:trHeight w:val="340"/>
          <w:jc w:val="center"/>
        </w:trPr>
        <w:tc>
          <w:tcPr>
            <w:tcW w:w="561" w:type="dxa"/>
            <w:vMerge w:val="restart"/>
            <w:shd w:val="clear" w:color="auto" w:fill="auto"/>
            <w:vAlign w:val="center"/>
          </w:tcPr>
          <w:p w14:paraId="421F5915" w14:textId="77777777" w:rsidR="00733CD1" w:rsidRPr="003755E2" w:rsidRDefault="00733CD1" w:rsidP="006A69D6">
            <w:pPr>
              <w:pStyle w:val="afffffffff9"/>
            </w:pPr>
            <w:r w:rsidRPr="003755E2">
              <w:rPr>
                <w:rFonts w:hint="eastAsia"/>
              </w:rPr>
              <w:t>处</w:t>
            </w:r>
          </w:p>
          <w:p w14:paraId="47A94D6D" w14:textId="77777777" w:rsidR="00733CD1" w:rsidRPr="003755E2" w:rsidRDefault="00733CD1" w:rsidP="006A69D6">
            <w:pPr>
              <w:pStyle w:val="afffffffff9"/>
            </w:pPr>
            <w:r w:rsidRPr="003755E2">
              <w:rPr>
                <w:rFonts w:hint="eastAsia"/>
              </w:rPr>
              <w:t>理</w:t>
            </w:r>
          </w:p>
          <w:p w14:paraId="450C1D6C" w14:textId="77777777" w:rsidR="00733CD1" w:rsidRPr="003755E2" w:rsidRDefault="00733CD1" w:rsidP="006A69D6">
            <w:pPr>
              <w:pStyle w:val="afffffffff9"/>
            </w:pPr>
            <w:r w:rsidRPr="003755E2">
              <w:rPr>
                <w:rFonts w:hint="eastAsia"/>
              </w:rPr>
              <w:t>信</w:t>
            </w:r>
          </w:p>
          <w:p w14:paraId="7CD1955E" w14:textId="77777777" w:rsidR="00733CD1" w:rsidRPr="003755E2" w:rsidRDefault="00733CD1" w:rsidP="006A69D6">
            <w:pPr>
              <w:pStyle w:val="afffffffff9"/>
            </w:pPr>
            <w:r w:rsidRPr="003755E2">
              <w:rPr>
                <w:rFonts w:hint="eastAsia"/>
              </w:rPr>
              <w:t>息</w:t>
            </w:r>
          </w:p>
        </w:tc>
        <w:tc>
          <w:tcPr>
            <w:tcW w:w="1697" w:type="dxa"/>
            <w:shd w:val="clear" w:color="auto" w:fill="auto"/>
            <w:vAlign w:val="center"/>
          </w:tcPr>
          <w:p w14:paraId="0F5C2EE3" w14:textId="77777777" w:rsidR="00733CD1" w:rsidRPr="003755E2" w:rsidRDefault="00733CD1" w:rsidP="006913D3">
            <w:pPr>
              <w:pStyle w:val="afffffffff9"/>
              <w:ind w:firstLineChars="100" w:firstLine="180"/>
              <w:jc w:val="left"/>
            </w:pPr>
            <w:r w:rsidRPr="003755E2">
              <w:rPr>
                <w:rFonts w:hint="eastAsia"/>
              </w:rPr>
              <w:t>产品标识</w:t>
            </w:r>
          </w:p>
        </w:tc>
        <w:tc>
          <w:tcPr>
            <w:tcW w:w="4962" w:type="dxa"/>
            <w:shd w:val="clear" w:color="auto" w:fill="auto"/>
            <w:vAlign w:val="center"/>
          </w:tcPr>
          <w:p w14:paraId="5E7F77FB" w14:textId="36524A7D"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名称、</w:t>
            </w:r>
            <w:r w:rsidR="0051749C" w:rsidRPr="003755E2">
              <w:rPr>
                <w:rFonts w:ascii="宋体" w:hAnsi="Times New Roman" w:hint="eastAsia"/>
                <w:noProof/>
                <w:kern w:val="0"/>
                <w:sz w:val="18"/>
                <w:szCs w:val="20"/>
              </w:rPr>
              <w:t>产地、</w:t>
            </w:r>
            <w:r w:rsidRPr="003755E2">
              <w:rPr>
                <w:rFonts w:ascii="宋体" w:hAnsi="Times New Roman" w:hint="eastAsia"/>
                <w:noProof/>
                <w:kern w:val="0"/>
                <w:sz w:val="18"/>
                <w:szCs w:val="20"/>
              </w:rPr>
              <w:t>批号、数量、规格与净含量</w:t>
            </w:r>
          </w:p>
        </w:tc>
        <w:tc>
          <w:tcPr>
            <w:tcW w:w="1134" w:type="dxa"/>
            <w:shd w:val="clear" w:color="auto" w:fill="auto"/>
            <w:vAlign w:val="center"/>
          </w:tcPr>
          <w:p w14:paraId="5B2AB6E4" w14:textId="77777777" w:rsidR="00733CD1" w:rsidRPr="003755E2" w:rsidRDefault="00733CD1" w:rsidP="006A69D6">
            <w:pPr>
              <w:pStyle w:val="afffffffff9"/>
            </w:pPr>
            <w:r w:rsidRPr="003755E2">
              <w:rPr>
                <w:rFonts w:hAnsi="宋体" w:hint="eastAsia"/>
              </w:rPr>
              <w:t>★</w:t>
            </w:r>
          </w:p>
        </w:tc>
        <w:tc>
          <w:tcPr>
            <w:tcW w:w="1134" w:type="dxa"/>
            <w:shd w:val="clear" w:color="auto" w:fill="auto"/>
            <w:vAlign w:val="center"/>
          </w:tcPr>
          <w:p w14:paraId="10B73973" w14:textId="77777777" w:rsidR="00733CD1" w:rsidRPr="003755E2" w:rsidRDefault="00733CD1" w:rsidP="006A69D6">
            <w:pPr>
              <w:pStyle w:val="afffffffff9"/>
            </w:pPr>
          </w:p>
        </w:tc>
      </w:tr>
      <w:tr w:rsidR="00733CD1" w:rsidRPr="003755E2" w14:paraId="17C6230F" w14:textId="77777777" w:rsidTr="00DE3AD0">
        <w:trPr>
          <w:trHeight w:val="340"/>
          <w:jc w:val="center"/>
        </w:trPr>
        <w:tc>
          <w:tcPr>
            <w:tcW w:w="561" w:type="dxa"/>
            <w:vMerge/>
            <w:shd w:val="clear" w:color="auto" w:fill="auto"/>
            <w:vAlign w:val="center"/>
          </w:tcPr>
          <w:p w14:paraId="5269C2E5" w14:textId="77777777" w:rsidR="00733CD1" w:rsidRPr="003755E2" w:rsidRDefault="00733CD1" w:rsidP="006A69D6">
            <w:pPr>
              <w:pStyle w:val="afffffffff9"/>
            </w:pPr>
          </w:p>
        </w:tc>
        <w:tc>
          <w:tcPr>
            <w:tcW w:w="1697" w:type="dxa"/>
            <w:shd w:val="clear" w:color="auto" w:fill="auto"/>
            <w:vAlign w:val="center"/>
          </w:tcPr>
          <w:p w14:paraId="3E66BE95" w14:textId="77777777" w:rsidR="00733CD1" w:rsidRPr="003755E2" w:rsidRDefault="00733CD1" w:rsidP="006913D3">
            <w:pPr>
              <w:pStyle w:val="afffffffff9"/>
              <w:ind w:firstLineChars="100" w:firstLine="180"/>
              <w:jc w:val="left"/>
            </w:pPr>
            <w:r w:rsidRPr="003755E2">
              <w:rPr>
                <w:rFonts w:hint="eastAsia"/>
              </w:rPr>
              <w:t>种植基地</w:t>
            </w:r>
          </w:p>
        </w:tc>
        <w:tc>
          <w:tcPr>
            <w:tcW w:w="4962" w:type="dxa"/>
            <w:shd w:val="clear" w:color="auto" w:fill="auto"/>
            <w:vAlign w:val="center"/>
          </w:tcPr>
          <w:p w14:paraId="06AA297B"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生态环境信息、土壤信息、温度信息、水质信息、检验信息</w:t>
            </w:r>
          </w:p>
        </w:tc>
        <w:tc>
          <w:tcPr>
            <w:tcW w:w="1134" w:type="dxa"/>
            <w:shd w:val="clear" w:color="auto" w:fill="auto"/>
            <w:vAlign w:val="center"/>
          </w:tcPr>
          <w:p w14:paraId="490614DF" w14:textId="77777777" w:rsidR="00733CD1" w:rsidRPr="003755E2" w:rsidRDefault="00733CD1" w:rsidP="006A69D6">
            <w:pPr>
              <w:pStyle w:val="afffffffff9"/>
            </w:pPr>
          </w:p>
        </w:tc>
        <w:tc>
          <w:tcPr>
            <w:tcW w:w="1134" w:type="dxa"/>
            <w:shd w:val="clear" w:color="auto" w:fill="auto"/>
            <w:vAlign w:val="center"/>
          </w:tcPr>
          <w:p w14:paraId="095B89E7" w14:textId="77777777" w:rsidR="00733CD1" w:rsidRPr="003755E2" w:rsidRDefault="00733CD1" w:rsidP="006A69D6">
            <w:pPr>
              <w:pStyle w:val="afffffffff9"/>
            </w:pPr>
            <w:r w:rsidRPr="003755E2">
              <w:rPr>
                <w:rFonts w:hAnsi="宋体" w:hint="eastAsia"/>
              </w:rPr>
              <w:t>★</w:t>
            </w:r>
          </w:p>
        </w:tc>
      </w:tr>
      <w:tr w:rsidR="00733CD1" w:rsidRPr="003755E2" w14:paraId="5AF256B2" w14:textId="77777777" w:rsidTr="00DE3AD0">
        <w:trPr>
          <w:trHeight w:val="340"/>
          <w:jc w:val="center"/>
        </w:trPr>
        <w:tc>
          <w:tcPr>
            <w:tcW w:w="561" w:type="dxa"/>
            <w:vMerge/>
            <w:shd w:val="clear" w:color="auto" w:fill="auto"/>
            <w:vAlign w:val="center"/>
          </w:tcPr>
          <w:p w14:paraId="273BBC82" w14:textId="77777777" w:rsidR="00733CD1" w:rsidRPr="003755E2" w:rsidRDefault="00733CD1" w:rsidP="006A69D6">
            <w:pPr>
              <w:pStyle w:val="afffffffff9"/>
            </w:pPr>
          </w:p>
        </w:tc>
        <w:tc>
          <w:tcPr>
            <w:tcW w:w="1697" w:type="dxa"/>
            <w:shd w:val="clear" w:color="auto" w:fill="auto"/>
            <w:vAlign w:val="center"/>
          </w:tcPr>
          <w:p w14:paraId="39BB9AB3" w14:textId="77777777" w:rsidR="00733CD1" w:rsidRPr="003755E2" w:rsidRDefault="00733CD1" w:rsidP="006913D3">
            <w:pPr>
              <w:pStyle w:val="afffffffff9"/>
              <w:ind w:firstLineChars="100" w:firstLine="180"/>
              <w:jc w:val="left"/>
            </w:pPr>
            <w:r w:rsidRPr="003755E2">
              <w:rPr>
                <w:rFonts w:hint="eastAsia"/>
              </w:rPr>
              <w:t>施肥灌溉信息</w:t>
            </w:r>
          </w:p>
        </w:tc>
        <w:tc>
          <w:tcPr>
            <w:tcW w:w="4962" w:type="dxa"/>
            <w:shd w:val="clear" w:color="auto" w:fill="auto"/>
            <w:vAlign w:val="center"/>
          </w:tcPr>
          <w:p w14:paraId="6D2A85D6"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施肥品种、时间、数量、次数、人员</w:t>
            </w:r>
          </w:p>
          <w:p w14:paraId="135D6785"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灌溉次数、时间、方式</w:t>
            </w:r>
          </w:p>
        </w:tc>
        <w:tc>
          <w:tcPr>
            <w:tcW w:w="1134" w:type="dxa"/>
            <w:shd w:val="clear" w:color="auto" w:fill="auto"/>
            <w:vAlign w:val="center"/>
          </w:tcPr>
          <w:p w14:paraId="015907B4" w14:textId="77777777" w:rsidR="00733CD1" w:rsidRPr="003755E2" w:rsidRDefault="00733CD1" w:rsidP="006A69D6">
            <w:pPr>
              <w:pStyle w:val="afffffffff9"/>
            </w:pPr>
          </w:p>
        </w:tc>
        <w:tc>
          <w:tcPr>
            <w:tcW w:w="1134" w:type="dxa"/>
            <w:shd w:val="clear" w:color="auto" w:fill="auto"/>
            <w:vAlign w:val="center"/>
          </w:tcPr>
          <w:p w14:paraId="4F892236" w14:textId="77777777" w:rsidR="00733CD1" w:rsidRPr="003755E2" w:rsidRDefault="00733CD1" w:rsidP="006A69D6">
            <w:pPr>
              <w:pStyle w:val="afffffffff9"/>
            </w:pPr>
            <w:r w:rsidRPr="003755E2">
              <w:rPr>
                <w:rFonts w:hAnsi="宋体" w:hint="eastAsia"/>
              </w:rPr>
              <w:t>★</w:t>
            </w:r>
          </w:p>
        </w:tc>
      </w:tr>
      <w:tr w:rsidR="00733CD1" w:rsidRPr="003755E2" w14:paraId="172FA31B" w14:textId="77777777" w:rsidTr="00DE3AD0">
        <w:trPr>
          <w:trHeight w:val="340"/>
          <w:jc w:val="center"/>
        </w:trPr>
        <w:tc>
          <w:tcPr>
            <w:tcW w:w="561" w:type="dxa"/>
            <w:vMerge/>
            <w:shd w:val="clear" w:color="auto" w:fill="auto"/>
            <w:vAlign w:val="center"/>
          </w:tcPr>
          <w:p w14:paraId="1DF4D13E" w14:textId="77777777" w:rsidR="00733CD1" w:rsidRPr="003755E2" w:rsidRDefault="00733CD1" w:rsidP="006A69D6">
            <w:pPr>
              <w:pStyle w:val="afffffffff9"/>
            </w:pPr>
          </w:p>
        </w:tc>
        <w:tc>
          <w:tcPr>
            <w:tcW w:w="1697" w:type="dxa"/>
            <w:shd w:val="clear" w:color="auto" w:fill="auto"/>
            <w:vAlign w:val="center"/>
          </w:tcPr>
          <w:p w14:paraId="540C048C" w14:textId="77777777" w:rsidR="00733CD1" w:rsidRPr="003755E2" w:rsidRDefault="00733CD1" w:rsidP="006913D3">
            <w:pPr>
              <w:pStyle w:val="afffffffff9"/>
              <w:adjustRightInd w:val="0"/>
              <w:snapToGrid w:val="0"/>
              <w:ind w:firstLineChars="100" w:firstLine="180"/>
              <w:jc w:val="left"/>
              <w:textAlignment w:val="center"/>
            </w:pPr>
            <w:r w:rsidRPr="003755E2">
              <w:rPr>
                <w:rFonts w:hint="eastAsia"/>
              </w:rPr>
              <w:t>病虫草害防治信息</w:t>
            </w:r>
          </w:p>
        </w:tc>
        <w:tc>
          <w:tcPr>
            <w:tcW w:w="4962" w:type="dxa"/>
            <w:shd w:val="clear" w:color="auto" w:fill="auto"/>
            <w:vAlign w:val="center"/>
          </w:tcPr>
          <w:p w14:paraId="6C176492"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病虫草害名称、发病时间，用药名称、剂量、次数、类型、</w:t>
            </w:r>
          </w:p>
          <w:p w14:paraId="587A1C97"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时间、作业人员</w:t>
            </w:r>
          </w:p>
        </w:tc>
        <w:tc>
          <w:tcPr>
            <w:tcW w:w="1134" w:type="dxa"/>
            <w:shd w:val="clear" w:color="auto" w:fill="auto"/>
            <w:vAlign w:val="center"/>
          </w:tcPr>
          <w:p w14:paraId="5FA7A7BE" w14:textId="77777777" w:rsidR="00733CD1" w:rsidRPr="003755E2" w:rsidRDefault="00733CD1" w:rsidP="006A69D6">
            <w:pPr>
              <w:pStyle w:val="afffffffff9"/>
            </w:pPr>
          </w:p>
        </w:tc>
        <w:tc>
          <w:tcPr>
            <w:tcW w:w="1134" w:type="dxa"/>
            <w:shd w:val="clear" w:color="auto" w:fill="auto"/>
            <w:vAlign w:val="center"/>
          </w:tcPr>
          <w:p w14:paraId="3DDB0A87" w14:textId="77777777" w:rsidR="00733CD1" w:rsidRPr="003755E2" w:rsidRDefault="00733CD1" w:rsidP="006A69D6">
            <w:pPr>
              <w:pStyle w:val="afffffffff9"/>
            </w:pPr>
            <w:r w:rsidRPr="003755E2">
              <w:rPr>
                <w:rFonts w:hAnsi="宋体" w:hint="eastAsia"/>
              </w:rPr>
              <w:t>★</w:t>
            </w:r>
          </w:p>
        </w:tc>
      </w:tr>
      <w:tr w:rsidR="00733CD1" w:rsidRPr="003755E2" w14:paraId="621A3B68" w14:textId="77777777" w:rsidTr="00DE3AD0">
        <w:trPr>
          <w:trHeight w:val="340"/>
          <w:jc w:val="center"/>
        </w:trPr>
        <w:tc>
          <w:tcPr>
            <w:tcW w:w="561" w:type="dxa"/>
            <w:vMerge/>
            <w:shd w:val="clear" w:color="auto" w:fill="auto"/>
            <w:vAlign w:val="center"/>
          </w:tcPr>
          <w:p w14:paraId="1990EFEB" w14:textId="77777777" w:rsidR="00733CD1" w:rsidRPr="003755E2" w:rsidRDefault="00733CD1" w:rsidP="006A69D6">
            <w:pPr>
              <w:pStyle w:val="afffffffff9"/>
            </w:pPr>
          </w:p>
        </w:tc>
        <w:tc>
          <w:tcPr>
            <w:tcW w:w="1697" w:type="dxa"/>
            <w:shd w:val="clear" w:color="auto" w:fill="auto"/>
            <w:vAlign w:val="center"/>
          </w:tcPr>
          <w:p w14:paraId="6850CB2F" w14:textId="77777777" w:rsidR="00733CD1" w:rsidRPr="003755E2" w:rsidRDefault="00733CD1" w:rsidP="006913D3">
            <w:pPr>
              <w:pStyle w:val="afffffffff9"/>
              <w:ind w:firstLineChars="100" w:firstLine="180"/>
              <w:jc w:val="left"/>
            </w:pPr>
            <w:r w:rsidRPr="003755E2">
              <w:rPr>
                <w:rFonts w:hint="eastAsia"/>
              </w:rPr>
              <w:t>采收信息</w:t>
            </w:r>
          </w:p>
        </w:tc>
        <w:tc>
          <w:tcPr>
            <w:tcW w:w="4962" w:type="dxa"/>
            <w:shd w:val="clear" w:color="auto" w:fill="auto"/>
            <w:vAlign w:val="center"/>
          </w:tcPr>
          <w:p w14:paraId="7E8FA87B"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采收日期、采收基地编号、采收数量和规格</w:t>
            </w:r>
          </w:p>
        </w:tc>
        <w:tc>
          <w:tcPr>
            <w:tcW w:w="1134" w:type="dxa"/>
            <w:shd w:val="clear" w:color="auto" w:fill="auto"/>
            <w:vAlign w:val="center"/>
          </w:tcPr>
          <w:p w14:paraId="683F71CA" w14:textId="77777777" w:rsidR="00733CD1" w:rsidRPr="003755E2" w:rsidRDefault="00733CD1" w:rsidP="006A69D6">
            <w:pPr>
              <w:pStyle w:val="afffffffff9"/>
            </w:pPr>
          </w:p>
        </w:tc>
        <w:tc>
          <w:tcPr>
            <w:tcW w:w="1134" w:type="dxa"/>
            <w:shd w:val="clear" w:color="auto" w:fill="auto"/>
            <w:vAlign w:val="center"/>
          </w:tcPr>
          <w:p w14:paraId="64FD3D01" w14:textId="77777777" w:rsidR="00733CD1" w:rsidRPr="003755E2" w:rsidRDefault="00733CD1" w:rsidP="006A69D6">
            <w:pPr>
              <w:pStyle w:val="afffffffff9"/>
            </w:pPr>
            <w:r w:rsidRPr="003755E2">
              <w:rPr>
                <w:rFonts w:hAnsi="宋体" w:hint="eastAsia"/>
              </w:rPr>
              <w:t>★</w:t>
            </w:r>
          </w:p>
        </w:tc>
      </w:tr>
      <w:tr w:rsidR="00733CD1" w:rsidRPr="003755E2" w14:paraId="2E91B3DC" w14:textId="77777777" w:rsidTr="00DE3AD0">
        <w:trPr>
          <w:trHeight w:val="340"/>
          <w:jc w:val="center"/>
        </w:trPr>
        <w:tc>
          <w:tcPr>
            <w:tcW w:w="561" w:type="dxa"/>
            <w:vMerge/>
            <w:shd w:val="clear" w:color="auto" w:fill="auto"/>
            <w:vAlign w:val="center"/>
          </w:tcPr>
          <w:p w14:paraId="23660223" w14:textId="77777777" w:rsidR="00733CD1" w:rsidRPr="003755E2" w:rsidRDefault="00733CD1" w:rsidP="006A69D6">
            <w:pPr>
              <w:pStyle w:val="afffffffff9"/>
            </w:pPr>
          </w:p>
        </w:tc>
        <w:tc>
          <w:tcPr>
            <w:tcW w:w="1697" w:type="dxa"/>
            <w:shd w:val="clear" w:color="auto" w:fill="auto"/>
            <w:vAlign w:val="center"/>
          </w:tcPr>
          <w:p w14:paraId="1B6CCE23" w14:textId="77777777" w:rsidR="00733CD1" w:rsidRPr="003755E2" w:rsidRDefault="00733CD1" w:rsidP="006913D3">
            <w:pPr>
              <w:pStyle w:val="afffffffff9"/>
              <w:ind w:firstLineChars="100" w:firstLine="180"/>
              <w:jc w:val="left"/>
            </w:pPr>
            <w:r w:rsidRPr="003755E2">
              <w:rPr>
                <w:rFonts w:hint="eastAsia"/>
              </w:rPr>
              <w:t>采收信息</w:t>
            </w:r>
          </w:p>
        </w:tc>
        <w:tc>
          <w:tcPr>
            <w:tcW w:w="4962" w:type="dxa"/>
            <w:shd w:val="clear" w:color="auto" w:fill="auto"/>
            <w:vAlign w:val="center"/>
          </w:tcPr>
          <w:p w14:paraId="382CCAE4"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采收方式、作业人员、容器</w:t>
            </w:r>
          </w:p>
        </w:tc>
        <w:tc>
          <w:tcPr>
            <w:tcW w:w="1134" w:type="dxa"/>
            <w:shd w:val="clear" w:color="auto" w:fill="auto"/>
            <w:vAlign w:val="center"/>
          </w:tcPr>
          <w:p w14:paraId="29704CD2" w14:textId="77777777" w:rsidR="00733CD1" w:rsidRPr="003755E2" w:rsidRDefault="00733CD1" w:rsidP="006A69D6">
            <w:pPr>
              <w:pStyle w:val="afffffffff9"/>
            </w:pPr>
          </w:p>
        </w:tc>
        <w:tc>
          <w:tcPr>
            <w:tcW w:w="1134" w:type="dxa"/>
            <w:shd w:val="clear" w:color="auto" w:fill="auto"/>
            <w:vAlign w:val="center"/>
          </w:tcPr>
          <w:p w14:paraId="543FCC69" w14:textId="77777777" w:rsidR="00733CD1" w:rsidRPr="003755E2" w:rsidRDefault="00733CD1" w:rsidP="006A69D6">
            <w:pPr>
              <w:pStyle w:val="afffffffff9"/>
            </w:pPr>
            <w:r w:rsidRPr="003755E2">
              <w:rPr>
                <w:rFonts w:hAnsi="宋体" w:hint="eastAsia"/>
              </w:rPr>
              <w:t>★</w:t>
            </w:r>
          </w:p>
        </w:tc>
      </w:tr>
      <w:tr w:rsidR="00733CD1" w:rsidRPr="003755E2" w14:paraId="53E3579B" w14:textId="77777777" w:rsidTr="00DE3AD0">
        <w:trPr>
          <w:trHeight w:val="340"/>
          <w:jc w:val="center"/>
        </w:trPr>
        <w:tc>
          <w:tcPr>
            <w:tcW w:w="561" w:type="dxa"/>
            <w:vMerge/>
            <w:tcBorders>
              <w:bottom w:val="single" w:sz="8" w:space="0" w:color="auto"/>
            </w:tcBorders>
            <w:shd w:val="clear" w:color="auto" w:fill="auto"/>
            <w:vAlign w:val="center"/>
          </w:tcPr>
          <w:p w14:paraId="26ADBEFD" w14:textId="77777777" w:rsidR="00733CD1" w:rsidRPr="003755E2" w:rsidRDefault="00733CD1" w:rsidP="006A69D6">
            <w:pPr>
              <w:pStyle w:val="afffffffff9"/>
            </w:pPr>
          </w:p>
        </w:tc>
        <w:tc>
          <w:tcPr>
            <w:tcW w:w="1697" w:type="dxa"/>
            <w:tcBorders>
              <w:bottom w:val="single" w:sz="8" w:space="0" w:color="auto"/>
            </w:tcBorders>
            <w:shd w:val="clear" w:color="auto" w:fill="auto"/>
            <w:vAlign w:val="center"/>
          </w:tcPr>
          <w:p w14:paraId="7284AEFF" w14:textId="77777777" w:rsidR="00733CD1" w:rsidRPr="003755E2" w:rsidRDefault="00733CD1" w:rsidP="006913D3">
            <w:pPr>
              <w:pStyle w:val="afffffffff9"/>
              <w:ind w:firstLineChars="100" w:firstLine="180"/>
              <w:jc w:val="left"/>
            </w:pPr>
            <w:r w:rsidRPr="003755E2">
              <w:rPr>
                <w:rFonts w:hint="eastAsia"/>
              </w:rPr>
              <w:t>附加信息</w:t>
            </w:r>
          </w:p>
        </w:tc>
        <w:tc>
          <w:tcPr>
            <w:tcW w:w="4962" w:type="dxa"/>
            <w:tcBorders>
              <w:bottom w:val="single" w:sz="8" w:space="0" w:color="auto"/>
            </w:tcBorders>
            <w:shd w:val="clear" w:color="auto" w:fill="auto"/>
            <w:vAlign w:val="center"/>
          </w:tcPr>
          <w:p w14:paraId="673A6A97"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471809BB" w14:textId="77777777" w:rsidR="00733CD1" w:rsidRPr="003755E2" w:rsidRDefault="00733CD1" w:rsidP="006A69D6">
            <w:pPr>
              <w:pStyle w:val="afffffffff9"/>
            </w:pPr>
          </w:p>
        </w:tc>
        <w:tc>
          <w:tcPr>
            <w:tcW w:w="1134" w:type="dxa"/>
            <w:tcBorders>
              <w:bottom w:val="single" w:sz="8" w:space="0" w:color="auto"/>
            </w:tcBorders>
            <w:shd w:val="clear" w:color="auto" w:fill="auto"/>
            <w:vAlign w:val="center"/>
          </w:tcPr>
          <w:p w14:paraId="003A33D6" w14:textId="77777777" w:rsidR="00733CD1" w:rsidRPr="003755E2" w:rsidRDefault="00733CD1" w:rsidP="006A69D6">
            <w:pPr>
              <w:pStyle w:val="afffffffff9"/>
            </w:pPr>
            <w:r w:rsidRPr="003755E2">
              <w:rPr>
                <w:rFonts w:hAnsi="宋体" w:hint="eastAsia"/>
              </w:rPr>
              <w:t>★</w:t>
            </w:r>
          </w:p>
        </w:tc>
      </w:tr>
      <w:tr w:rsidR="006913D3" w:rsidRPr="003755E2" w14:paraId="7227AA9B" w14:textId="77777777" w:rsidTr="00DE3AD0">
        <w:trPr>
          <w:trHeight w:val="340"/>
          <w:jc w:val="center"/>
        </w:trPr>
        <w:tc>
          <w:tcPr>
            <w:tcW w:w="9488" w:type="dxa"/>
            <w:gridSpan w:val="5"/>
            <w:tcBorders>
              <w:top w:val="single" w:sz="8" w:space="0" w:color="auto"/>
              <w:bottom w:val="single" w:sz="8" w:space="0" w:color="auto"/>
            </w:tcBorders>
            <w:shd w:val="clear" w:color="auto" w:fill="auto"/>
            <w:vAlign w:val="center"/>
          </w:tcPr>
          <w:p w14:paraId="53A4BE5C" w14:textId="77777777" w:rsidR="006913D3" w:rsidRPr="003755E2" w:rsidRDefault="006913D3" w:rsidP="006913D3">
            <w:pPr>
              <w:pStyle w:val="afff2"/>
            </w:pPr>
            <w:r w:rsidRPr="003755E2">
              <w:rPr>
                <w:rFonts w:hAnsi="宋体" w:hint="eastAsia"/>
              </w:rPr>
              <w:t>★代表该行信息所属类型。</w:t>
            </w:r>
          </w:p>
        </w:tc>
      </w:tr>
    </w:tbl>
    <w:p w14:paraId="76C8FEAE" w14:textId="77777777" w:rsidR="0046715E" w:rsidRPr="003755E2" w:rsidRDefault="0046715E" w:rsidP="0046715E">
      <w:pPr>
        <w:pStyle w:val="affffb"/>
        <w:spacing w:line="120" w:lineRule="exact"/>
        <w:ind w:firstLine="420"/>
      </w:pPr>
      <w:bookmarkStart w:id="220" w:name="_Toc179366652"/>
      <w:bookmarkStart w:id="221" w:name="_Toc179366901"/>
    </w:p>
    <w:p w14:paraId="17DF5B84" w14:textId="77777777" w:rsidR="00FA45FD" w:rsidRPr="003755E2" w:rsidRDefault="00FA45FD" w:rsidP="00BD4D5E">
      <w:pPr>
        <w:pStyle w:val="afff"/>
        <w:spacing w:before="120" w:after="120"/>
      </w:pPr>
      <w:bookmarkStart w:id="222" w:name="_Toc179622798"/>
      <w:bookmarkStart w:id="223" w:name="_Toc179804054"/>
      <w:bookmarkStart w:id="224" w:name="_Toc180574928"/>
      <w:r w:rsidRPr="003755E2">
        <w:rPr>
          <w:rFonts w:hint="eastAsia"/>
        </w:rPr>
        <w:t>加工环节</w:t>
      </w:r>
      <w:bookmarkEnd w:id="220"/>
      <w:bookmarkEnd w:id="221"/>
      <w:bookmarkEnd w:id="222"/>
      <w:bookmarkEnd w:id="223"/>
      <w:bookmarkEnd w:id="224"/>
    </w:p>
    <w:p w14:paraId="6EC685A2" w14:textId="77777777" w:rsidR="001A2F90" w:rsidRPr="003755E2" w:rsidRDefault="003B730D" w:rsidP="00B91DE1">
      <w:pPr>
        <w:pStyle w:val="affffb"/>
        <w:ind w:firstLine="420"/>
      </w:pPr>
      <w:r w:rsidRPr="003755E2">
        <w:rPr>
          <w:rFonts w:hint="eastAsia"/>
        </w:rPr>
        <w:t>加工环节处理信息记录要求见表</w:t>
      </w:r>
      <w:r w:rsidR="00885484" w:rsidRPr="003755E2">
        <w:t>7</w:t>
      </w:r>
      <w:r w:rsidRPr="003755E2">
        <w:rPr>
          <w:rFonts w:hint="eastAsia"/>
        </w:rPr>
        <w:t>。</w:t>
      </w:r>
    </w:p>
    <w:p w14:paraId="510177E9" w14:textId="77777777" w:rsidR="003B730D" w:rsidRPr="003755E2" w:rsidRDefault="003B730D" w:rsidP="003B730D">
      <w:pPr>
        <w:pStyle w:val="aff2"/>
        <w:spacing w:before="120" w:after="120"/>
      </w:pPr>
      <w:r w:rsidRPr="003755E2">
        <w:rPr>
          <w:rFonts w:hint="eastAsia"/>
        </w:rPr>
        <w:t>加工环节处理信息记录要求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3B730D" w:rsidRPr="003755E2" w14:paraId="24062AD5"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4061FA3D" w14:textId="77777777" w:rsidR="003B730D" w:rsidRPr="003755E2" w:rsidRDefault="003B730D" w:rsidP="0042588D">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09C9D2C6" w14:textId="77777777" w:rsidR="003B730D" w:rsidRPr="003755E2" w:rsidRDefault="003B730D" w:rsidP="0042588D">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1EA7BCE4" w14:textId="77777777" w:rsidR="003B730D" w:rsidRPr="003755E2" w:rsidRDefault="003B730D" w:rsidP="0042588D">
            <w:pPr>
              <w:pStyle w:val="afffffffff9"/>
              <w:contextualSpacing/>
            </w:pPr>
            <w:r w:rsidRPr="003755E2">
              <w:rPr>
                <w:rFonts w:hint="eastAsia"/>
              </w:rPr>
              <w:t>信息类型</w:t>
            </w:r>
          </w:p>
        </w:tc>
      </w:tr>
      <w:tr w:rsidR="003B730D" w:rsidRPr="003755E2" w14:paraId="47F23B8F" w14:textId="77777777" w:rsidTr="00DE3AD0">
        <w:trPr>
          <w:trHeight w:val="340"/>
          <w:jc w:val="center"/>
        </w:trPr>
        <w:tc>
          <w:tcPr>
            <w:tcW w:w="2258" w:type="dxa"/>
            <w:gridSpan w:val="2"/>
            <w:vMerge/>
            <w:shd w:val="clear" w:color="auto" w:fill="auto"/>
            <w:vAlign w:val="center"/>
          </w:tcPr>
          <w:p w14:paraId="1BA5E31B" w14:textId="77777777" w:rsidR="003B730D" w:rsidRPr="003755E2" w:rsidRDefault="003B730D" w:rsidP="0042588D">
            <w:pPr>
              <w:pStyle w:val="afffffffff9"/>
              <w:contextualSpacing/>
            </w:pPr>
          </w:p>
        </w:tc>
        <w:tc>
          <w:tcPr>
            <w:tcW w:w="4962" w:type="dxa"/>
            <w:vMerge/>
            <w:shd w:val="clear" w:color="auto" w:fill="auto"/>
            <w:vAlign w:val="center"/>
          </w:tcPr>
          <w:p w14:paraId="46063F5A" w14:textId="77777777" w:rsidR="003B730D" w:rsidRPr="003755E2" w:rsidRDefault="003B730D" w:rsidP="0042588D">
            <w:pPr>
              <w:pStyle w:val="afffffffff9"/>
              <w:contextualSpacing/>
            </w:pPr>
          </w:p>
        </w:tc>
        <w:tc>
          <w:tcPr>
            <w:tcW w:w="1134" w:type="dxa"/>
            <w:tcBorders>
              <w:top w:val="single" w:sz="8" w:space="0" w:color="auto"/>
            </w:tcBorders>
            <w:shd w:val="clear" w:color="auto" w:fill="auto"/>
            <w:vAlign w:val="center"/>
          </w:tcPr>
          <w:p w14:paraId="78B9308A" w14:textId="77777777" w:rsidR="003B730D" w:rsidRPr="003755E2" w:rsidRDefault="003B730D" w:rsidP="0042588D">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73881DF5" w14:textId="77777777" w:rsidR="003B730D" w:rsidRPr="003755E2" w:rsidRDefault="003B730D" w:rsidP="0042588D">
            <w:pPr>
              <w:pStyle w:val="afffffffff9"/>
              <w:contextualSpacing/>
            </w:pPr>
            <w:r w:rsidRPr="003755E2">
              <w:rPr>
                <w:rFonts w:hint="eastAsia"/>
              </w:rPr>
              <w:t>扩展追溯信息</w:t>
            </w:r>
          </w:p>
        </w:tc>
      </w:tr>
      <w:tr w:rsidR="00B91DE1" w:rsidRPr="003755E2" w14:paraId="45AF86E1" w14:textId="77777777" w:rsidTr="00DE3AD0">
        <w:trPr>
          <w:trHeight w:val="340"/>
          <w:jc w:val="center"/>
        </w:trPr>
        <w:tc>
          <w:tcPr>
            <w:tcW w:w="557" w:type="dxa"/>
            <w:vMerge w:val="restart"/>
            <w:shd w:val="clear" w:color="auto" w:fill="auto"/>
            <w:vAlign w:val="center"/>
          </w:tcPr>
          <w:p w14:paraId="32E3CB05" w14:textId="77777777" w:rsidR="00B91DE1" w:rsidRPr="003755E2" w:rsidRDefault="00B91DE1" w:rsidP="0042588D">
            <w:pPr>
              <w:pStyle w:val="afffffffff9"/>
              <w:contextualSpacing/>
            </w:pPr>
            <w:r w:rsidRPr="003755E2">
              <w:rPr>
                <w:rFonts w:hint="eastAsia"/>
              </w:rPr>
              <w:t>处</w:t>
            </w:r>
          </w:p>
          <w:p w14:paraId="67F05222" w14:textId="77777777" w:rsidR="00B91DE1" w:rsidRPr="003755E2" w:rsidRDefault="00B91DE1" w:rsidP="0042588D">
            <w:pPr>
              <w:pStyle w:val="afffffffff9"/>
              <w:contextualSpacing/>
            </w:pPr>
            <w:r w:rsidRPr="003755E2">
              <w:rPr>
                <w:rFonts w:hint="eastAsia"/>
              </w:rPr>
              <w:t>理</w:t>
            </w:r>
          </w:p>
          <w:p w14:paraId="098BE1F5" w14:textId="77777777" w:rsidR="00B91DE1" w:rsidRPr="003755E2" w:rsidRDefault="00B91DE1" w:rsidP="0042588D">
            <w:pPr>
              <w:pStyle w:val="afffffffff9"/>
              <w:contextualSpacing/>
            </w:pPr>
            <w:r w:rsidRPr="003755E2">
              <w:rPr>
                <w:rFonts w:hint="eastAsia"/>
              </w:rPr>
              <w:t>信</w:t>
            </w:r>
          </w:p>
          <w:p w14:paraId="5668344B" w14:textId="77777777" w:rsidR="00B91DE1" w:rsidRPr="003755E2" w:rsidRDefault="00B91DE1" w:rsidP="0042588D">
            <w:pPr>
              <w:pStyle w:val="afffffffff9"/>
              <w:contextualSpacing/>
            </w:pPr>
            <w:r w:rsidRPr="003755E2">
              <w:rPr>
                <w:rFonts w:hint="eastAsia"/>
              </w:rPr>
              <w:t>息</w:t>
            </w:r>
          </w:p>
        </w:tc>
        <w:tc>
          <w:tcPr>
            <w:tcW w:w="1701" w:type="dxa"/>
            <w:shd w:val="clear" w:color="auto" w:fill="auto"/>
            <w:vAlign w:val="center"/>
          </w:tcPr>
          <w:p w14:paraId="76AAF53D" w14:textId="77777777" w:rsidR="00B91DE1" w:rsidRPr="003755E2" w:rsidRDefault="00B91DE1" w:rsidP="0042588D">
            <w:pPr>
              <w:pStyle w:val="afffffffff9"/>
              <w:ind w:firstLineChars="100" w:firstLine="180"/>
              <w:contextualSpacing/>
              <w:jc w:val="left"/>
            </w:pPr>
            <w:r w:rsidRPr="003755E2">
              <w:rPr>
                <w:rFonts w:hint="eastAsia"/>
              </w:rPr>
              <w:t>并批、分批信息</w:t>
            </w:r>
          </w:p>
        </w:tc>
        <w:tc>
          <w:tcPr>
            <w:tcW w:w="4962" w:type="dxa"/>
            <w:shd w:val="clear" w:color="auto" w:fill="auto"/>
            <w:vAlign w:val="center"/>
          </w:tcPr>
          <w:p w14:paraId="178F16C1"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名称、原批号、数量与规格、</w:t>
            </w:r>
            <w:r w:rsidR="00B94F65" w:rsidRPr="003755E2">
              <w:rPr>
                <w:rFonts w:ascii="宋体" w:hAnsi="Times New Roman" w:hint="eastAsia"/>
                <w:noProof/>
                <w:kern w:val="0"/>
                <w:sz w:val="18"/>
                <w:szCs w:val="20"/>
              </w:rPr>
              <w:t>净含量、</w:t>
            </w:r>
            <w:r w:rsidRPr="003755E2">
              <w:rPr>
                <w:rFonts w:ascii="宋体" w:hAnsi="Times New Roman" w:hint="eastAsia"/>
                <w:noProof/>
                <w:kern w:val="0"/>
                <w:sz w:val="18"/>
                <w:szCs w:val="20"/>
              </w:rPr>
              <w:t>新产生的批号</w:t>
            </w:r>
          </w:p>
        </w:tc>
        <w:tc>
          <w:tcPr>
            <w:tcW w:w="1134" w:type="dxa"/>
            <w:shd w:val="clear" w:color="auto" w:fill="auto"/>
            <w:vAlign w:val="center"/>
          </w:tcPr>
          <w:p w14:paraId="6768ABAC" w14:textId="77777777" w:rsidR="00B91DE1" w:rsidRPr="003755E2" w:rsidRDefault="00B94F65" w:rsidP="0042588D">
            <w:pPr>
              <w:pStyle w:val="afffffffff9"/>
              <w:contextualSpacing/>
            </w:pPr>
            <w:r w:rsidRPr="003755E2">
              <w:rPr>
                <w:rFonts w:hAnsi="宋体" w:hint="eastAsia"/>
              </w:rPr>
              <w:t>★</w:t>
            </w:r>
          </w:p>
        </w:tc>
        <w:tc>
          <w:tcPr>
            <w:tcW w:w="1134" w:type="dxa"/>
            <w:shd w:val="clear" w:color="auto" w:fill="auto"/>
            <w:vAlign w:val="center"/>
          </w:tcPr>
          <w:p w14:paraId="358EE337" w14:textId="77777777" w:rsidR="00B91DE1" w:rsidRPr="003755E2" w:rsidRDefault="00B91DE1" w:rsidP="0042588D">
            <w:pPr>
              <w:pStyle w:val="afffffffff9"/>
              <w:contextualSpacing/>
            </w:pPr>
          </w:p>
        </w:tc>
      </w:tr>
      <w:tr w:rsidR="00B91DE1" w:rsidRPr="003755E2" w14:paraId="35D15A96" w14:textId="77777777" w:rsidTr="00DE3AD0">
        <w:trPr>
          <w:trHeight w:val="340"/>
          <w:jc w:val="center"/>
        </w:trPr>
        <w:tc>
          <w:tcPr>
            <w:tcW w:w="557" w:type="dxa"/>
            <w:vMerge/>
            <w:shd w:val="clear" w:color="auto" w:fill="auto"/>
            <w:vAlign w:val="center"/>
          </w:tcPr>
          <w:p w14:paraId="79D62DAB" w14:textId="77777777" w:rsidR="00B91DE1" w:rsidRPr="003755E2" w:rsidRDefault="00B91DE1" w:rsidP="0042588D">
            <w:pPr>
              <w:pStyle w:val="afffffffff9"/>
              <w:contextualSpacing/>
            </w:pPr>
          </w:p>
        </w:tc>
        <w:tc>
          <w:tcPr>
            <w:tcW w:w="1701" w:type="dxa"/>
            <w:shd w:val="clear" w:color="auto" w:fill="auto"/>
            <w:vAlign w:val="center"/>
          </w:tcPr>
          <w:p w14:paraId="28A2E159" w14:textId="77777777" w:rsidR="00B91DE1" w:rsidRPr="003755E2" w:rsidRDefault="00B91DE1" w:rsidP="0042588D">
            <w:pPr>
              <w:pStyle w:val="afffffffff9"/>
              <w:ind w:firstLineChars="100" w:firstLine="180"/>
              <w:contextualSpacing/>
              <w:jc w:val="left"/>
            </w:pPr>
            <w:r w:rsidRPr="003755E2">
              <w:rPr>
                <w:rFonts w:hint="eastAsia"/>
              </w:rPr>
              <w:t>加工产品标识</w:t>
            </w:r>
          </w:p>
        </w:tc>
        <w:tc>
          <w:tcPr>
            <w:tcW w:w="4962" w:type="dxa"/>
            <w:shd w:val="clear" w:color="auto" w:fill="auto"/>
            <w:vAlign w:val="center"/>
          </w:tcPr>
          <w:p w14:paraId="0BABE049"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名称、批号、数量与规格</w:t>
            </w:r>
          </w:p>
        </w:tc>
        <w:tc>
          <w:tcPr>
            <w:tcW w:w="1134" w:type="dxa"/>
            <w:shd w:val="clear" w:color="auto" w:fill="auto"/>
            <w:vAlign w:val="center"/>
          </w:tcPr>
          <w:p w14:paraId="5BC818E6" w14:textId="77777777" w:rsidR="00B91DE1" w:rsidRPr="003755E2" w:rsidRDefault="00B91DE1" w:rsidP="0042588D">
            <w:pPr>
              <w:pStyle w:val="afffffffff9"/>
              <w:contextualSpacing/>
            </w:pPr>
          </w:p>
        </w:tc>
        <w:tc>
          <w:tcPr>
            <w:tcW w:w="1134" w:type="dxa"/>
            <w:shd w:val="clear" w:color="auto" w:fill="auto"/>
            <w:vAlign w:val="center"/>
          </w:tcPr>
          <w:p w14:paraId="26701B3B" w14:textId="77777777" w:rsidR="00B91DE1" w:rsidRPr="003755E2" w:rsidRDefault="00B94F65" w:rsidP="0042588D">
            <w:pPr>
              <w:pStyle w:val="afffffffff9"/>
              <w:contextualSpacing/>
            </w:pPr>
            <w:r w:rsidRPr="003755E2">
              <w:rPr>
                <w:rFonts w:hAnsi="宋体" w:hint="eastAsia"/>
              </w:rPr>
              <w:t>★</w:t>
            </w:r>
          </w:p>
        </w:tc>
      </w:tr>
      <w:tr w:rsidR="00B91DE1" w:rsidRPr="003755E2" w14:paraId="3C19E164" w14:textId="77777777" w:rsidTr="00DE3AD0">
        <w:trPr>
          <w:trHeight w:val="340"/>
          <w:jc w:val="center"/>
        </w:trPr>
        <w:tc>
          <w:tcPr>
            <w:tcW w:w="557" w:type="dxa"/>
            <w:vMerge/>
            <w:shd w:val="clear" w:color="auto" w:fill="auto"/>
            <w:vAlign w:val="center"/>
          </w:tcPr>
          <w:p w14:paraId="3B8CF027" w14:textId="77777777" w:rsidR="00B91DE1" w:rsidRPr="003755E2" w:rsidRDefault="00B91DE1" w:rsidP="0042588D">
            <w:pPr>
              <w:pStyle w:val="afffffffff9"/>
              <w:contextualSpacing/>
              <w:jc w:val="left"/>
            </w:pPr>
          </w:p>
        </w:tc>
        <w:tc>
          <w:tcPr>
            <w:tcW w:w="1701" w:type="dxa"/>
            <w:shd w:val="clear" w:color="auto" w:fill="auto"/>
            <w:vAlign w:val="center"/>
          </w:tcPr>
          <w:p w14:paraId="28E5E2D5" w14:textId="77777777" w:rsidR="00B91DE1" w:rsidRPr="003755E2" w:rsidRDefault="00B91DE1" w:rsidP="0042588D">
            <w:pPr>
              <w:pStyle w:val="afffffffff9"/>
              <w:ind w:firstLineChars="100" w:firstLine="180"/>
              <w:contextualSpacing/>
              <w:jc w:val="left"/>
            </w:pPr>
            <w:r w:rsidRPr="003755E2">
              <w:rPr>
                <w:rFonts w:hint="eastAsia"/>
              </w:rPr>
              <w:t>清洗信息</w:t>
            </w:r>
          </w:p>
        </w:tc>
        <w:tc>
          <w:tcPr>
            <w:tcW w:w="4962" w:type="dxa"/>
            <w:shd w:val="clear" w:color="auto" w:fill="auto"/>
            <w:vAlign w:val="center"/>
          </w:tcPr>
          <w:p w14:paraId="163BD6FB"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水质信息、消毒剂浓度</w:t>
            </w:r>
          </w:p>
        </w:tc>
        <w:tc>
          <w:tcPr>
            <w:tcW w:w="1134" w:type="dxa"/>
            <w:shd w:val="clear" w:color="auto" w:fill="auto"/>
            <w:vAlign w:val="center"/>
          </w:tcPr>
          <w:p w14:paraId="10B3073F" w14:textId="77777777" w:rsidR="00B91DE1" w:rsidRPr="003755E2" w:rsidRDefault="00B91DE1" w:rsidP="0042588D">
            <w:pPr>
              <w:pStyle w:val="afffffffff9"/>
              <w:contextualSpacing/>
            </w:pPr>
          </w:p>
        </w:tc>
        <w:tc>
          <w:tcPr>
            <w:tcW w:w="1134" w:type="dxa"/>
            <w:shd w:val="clear" w:color="auto" w:fill="auto"/>
            <w:vAlign w:val="center"/>
          </w:tcPr>
          <w:p w14:paraId="3F29A7DF" w14:textId="77777777" w:rsidR="00B91DE1" w:rsidRPr="003755E2" w:rsidRDefault="00B91DE1" w:rsidP="0042588D">
            <w:pPr>
              <w:pStyle w:val="afffffffff9"/>
              <w:contextualSpacing/>
            </w:pPr>
            <w:r w:rsidRPr="003755E2">
              <w:rPr>
                <w:rFonts w:hAnsi="宋体" w:hint="eastAsia"/>
              </w:rPr>
              <w:t>★</w:t>
            </w:r>
          </w:p>
        </w:tc>
      </w:tr>
      <w:tr w:rsidR="00B91DE1" w:rsidRPr="003755E2" w14:paraId="26D9B6CD" w14:textId="77777777" w:rsidTr="00DE3AD0">
        <w:trPr>
          <w:trHeight w:val="340"/>
          <w:jc w:val="center"/>
        </w:trPr>
        <w:tc>
          <w:tcPr>
            <w:tcW w:w="557" w:type="dxa"/>
            <w:vMerge/>
            <w:shd w:val="clear" w:color="auto" w:fill="auto"/>
            <w:vAlign w:val="center"/>
          </w:tcPr>
          <w:p w14:paraId="47E888D4" w14:textId="77777777" w:rsidR="00B91DE1" w:rsidRPr="003755E2" w:rsidRDefault="00B91DE1" w:rsidP="0042588D">
            <w:pPr>
              <w:pStyle w:val="afffffffff9"/>
              <w:contextualSpacing/>
            </w:pPr>
          </w:p>
        </w:tc>
        <w:tc>
          <w:tcPr>
            <w:tcW w:w="1701" w:type="dxa"/>
            <w:shd w:val="clear" w:color="auto" w:fill="auto"/>
            <w:vAlign w:val="center"/>
          </w:tcPr>
          <w:p w14:paraId="3ED5FC24" w14:textId="77777777" w:rsidR="00B91DE1" w:rsidRPr="003755E2" w:rsidRDefault="00B91DE1" w:rsidP="0042588D">
            <w:pPr>
              <w:pStyle w:val="afffffffff9"/>
              <w:ind w:firstLineChars="100" w:firstLine="180"/>
              <w:contextualSpacing/>
              <w:jc w:val="left"/>
            </w:pPr>
            <w:r w:rsidRPr="003755E2">
              <w:rPr>
                <w:rFonts w:hint="eastAsia"/>
              </w:rPr>
              <w:t>加工设施设备信息</w:t>
            </w:r>
          </w:p>
        </w:tc>
        <w:tc>
          <w:tcPr>
            <w:tcW w:w="4962" w:type="dxa"/>
            <w:shd w:val="clear" w:color="auto" w:fill="auto"/>
            <w:vAlign w:val="center"/>
          </w:tcPr>
          <w:p w14:paraId="3236C3BA"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清洁消毒记录</w:t>
            </w:r>
          </w:p>
        </w:tc>
        <w:tc>
          <w:tcPr>
            <w:tcW w:w="1134" w:type="dxa"/>
            <w:shd w:val="clear" w:color="auto" w:fill="auto"/>
            <w:vAlign w:val="center"/>
          </w:tcPr>
          <w:p w14:paraId="79FF7774" w14:textId="77777777" w:rsidR="00B91DE1" w:rsidRPr="003755E2" w:rsidRDefault="00B91DE1" w:rsidP="0042588D">
            <w:pPr>
              <w:pStyle w:val="afffffffff9"/>
              <w:contextualSpacing/>
            </w:pPr>
          </w:p>
        </w:tc>
        <w:tc>
          <w:tcPr>
            <w:tcW w:w="1134" w:type="dxa"/>
            <w:shd w:val="clear" w:color="auto" w:fill="auto"/>
            <w:vAlign w:val="center"/>
          </w:tcPr>
          <w:p w14:paraId="5896A8E1" w14:textId="77777777" w:rsidR="00B91DE1" w:rsidRPr="003755E2" w:rsidRDefault="00B91DE1" w:rsidP="0042588D">
            <w:pPr>
              <w:pStyle w:val="afffffffff9"/>
              <w:contextualSpacing/>
            </w:pPr>
            <w:r w:rsidRPr="003755E2">
              <w:rPr>
                <w:rFonts w:hAnsi="宋体" w:hint="eastAsia"/>
              </w:rPr>
              <w:t>★</w:t>
            </w:r>
          </w:p>
        </w:tc>
      </w:tr>
      <w:tr w:rsidR="00B91DE1" w:rsidRPr="003755E2" w14:paraId="7F5C03EF" w14:textId="77777777" w:rsidTr="00DE3AD0">
        <w:trPr>
          <w:trHeight w:val="340"/>
          <w:jc w:val="center"/>
        </w:trPr>
        <w:tc>
          <w:tcPr>
            <w:tcW w:w="557" w:type="dxa"/>
            <w:vMerge/>
            <w:shd w:val="clear" w:color="auto" w:fill="auto"/>
            <w:vAlign w:val="center"/>
          </w:tcPr>
          <w:p w14:paraId="0946A201" w14:textId="77777777" w:rsidR="00B91DE1" w:rsidRPr="003755E2" w:rsidRDefault="00B91DE1" w:rsidP="0042588D">
            <w:pPr>
              <w:pStyle w:val="afffffffff9"/>
              <w:contextualSpacing/>
              <w:jc w:val="left"/>
            </w:pPr>
          </w:p>
        </w:tc>
        <w:tc>
          <w:tcPr>
            <w:tcW w:w="1701" w:type="dxa"/>
            <w:shd w:val="clear" w:color="auto" w:fill="auto"/>
            <w:vAlign w:val="center"/>
          </w:tcPr>
          <w:p w14:paraId="75C1B76F" w14:textId="77777777" w:rsidR="00B91DE1" w:rsidRPr="003755E2" w:rsidRDefault="00B91DE1" w:rsidP="0042588D">
            <w:pPr>
              <w:pStyle w:val="afffffffff9"/>
              <w:ind w:firstLineChars="100" w:firstLine="180"/>
              <w:contextualSpacing/>
              <w:jc w:val="left"/>
              <w:textAlignment w:val="center"/>
            </w:pPr>
            <w:r w:rsidRPr="003755E2">
              <w:rPr>
                <w:rFonts w:hint="eastAsia"/>
              </w:rPr>
              <w:t>添加物信息</w:t>
            </w:r>
          </w:p>
        </w:tc>
        <w:tc>
          <w:tcPr>
            <w:tcW w:w="4962" w:type="dxa"/>
            <w:shd w:val="clear" w:color="auto" w:fill="auto"/>
            <w:vAlign w:val="center"/>
          </w:tcPr>
          <w:p w14:paraId="23A70A92"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添加方式</w:t>
            </w:r>
          </w:p>
        </w:tc>
        <w:tc>
          <w:tcPr>
            <w:tcW w:w="1134" w:type="dxa"/>
            <w:shd w:val="clear" w:color="auto" w:fill="auto"/>
            <w:vAlign w:val="center"/>
          </w:tcPr>
          <w:p w14:paraId="5A4D566F" w14:textId="77777777" w:rsidR="00B91DE1" w:rsidRPr="003755E2" w:rsidRDefault="00B91DE1" w:rsidP="0042588D">
            <w:pPr>
              <w:pStyle w:val="afffffffff9"/>
              <w:contextualSpacing/>
            </w:pPr>
          </w:p>
        </w:tc>
        <w:tc>
          <w:tcPr>
            <w:tcW w:w="1134" w:type="dxa"/>
            <w:shd w:val="clear" w:color="auto" w:fill="auto"/>
            <w:vAlign w:val="center"/>
          </w:tcPr>
          <w:p w14:paraId="63F9C088" w14:textId="77777777" w:rsidR="00B91DE1" w:rsidRPr="003755E2" w:rsidRDefault="00B91DE1" w:rsidP="0042588D">
            <w:pPr>
              <w:pStyle w:val="afffffffff9"/>
              <w:contextualSpacing/>
            </w:pPr>
            <w:r w:rsidRPr="003755E2">
              <w:rPr>
                <w:rFonts w:hAnsi="宋体" w:hint="eastAsia"/>
              </w:rPr>
              <w:t>★</w:t>
            </w:r>
          </w:p>
        </w:tc>
      </w:tr>
      <w:tr w:rsidR="00B91DE1" w:rsidRPr="003755E2" w14:paraId="5913D350" w14:textId="77777777" w:rsidTr="00DE3AD0">
        <w:trPr>
          <w:trHeight w:val="340"/>
          <w:jc w:val="center"/>
        </w:trPr>
        <w:tc>
          <w:tcPr>
            <w:tcW w:w="557" w:type="dxa"/>
            <w:vMerge/>
            <w:shd w:val="clear" w:color="auto" w:fill="auto"/>
            <w:vAlign w:val="center"/>
          </w:tcPr>
          <w:p w14:paraId="080FE28F" w14:textId="77777777" w:rsidR="00B91DE1" w:rsidRPr="003755E2" w:rsidRDefault="00B91DE1" w:rsidP="0042588D">
            <w:pPr>
              <w:pStyle w:val="afffffffff9"/>
              <w:contextualSpacing/>
              <w:jc w:val="left"/>
            </w:pPr>
          </w:p>
        </w:tc>
        <w:tc>
          <w:tcPr>
            <w:tcW w:w="1701" w:type="dxa"/>
            <w:vMerge w:val="restart"/>
            <w:shd w:val="clear" w:color="auto" w:fill="auto"/>
            <w:vAlign w:val="center"/>
          </w:tcPr>
          <w:p w14:paraId="64734FA7" w14:textId="77777777" w:rsidR="00B91DE1" w:rsidRPr="003755E2" w:rsidRDefault="00B91DE1" w:rsidP="0042588D">
            <w:pPr>
              <w:pStyle w:val="afffffffff9"/>
              <w:ind w:firstLineChars="100" w:firstLine="180"/>
              <w:contextualSpacing/>
              <w:jc w:val="left"/>
            </w:pPr>
            <w:r w:rsidRPr="003755E2">
              <w:rPr>
                <w:rFonts w:hint="eastAsia"/>
              </w:rPr>
              <w:t>加工信息</w:t>
            </w:r>
          </w:p>
        </w:tc>
        <w:tc>
          <w:tcPr>
            <w:tcW w:w="4962" w:type="dxa"/>
            <w:shd w:val="clear" w:color="auto" w:fill="auto"/>
            <w:vAlign w:val="center"/>
          </w:tcPr>
          <w:p w14:paraId="36C3B35A"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车间、生产线编号、生产日期和时间</w:t>
            </w:r>
          </w:p>
        </w:tc>
        <w:tc>
          <w:tcPr>
            <w:tcW w:w="1134" w:type="dxa"/>
            <w:shd w:val="clear" w:color="auto" w:fill="auto"/>
            <w:vAlign w:val="center"/>
          </w:tcPr>
          <w:p w14:paraId="0CC45CF0" w14:textId="77777777" w:rsidR="00B91DE1" w:rsidRPr="003755E2" w:rsidRDefault="00B91DE1" w:rsidP="0042588D">
            <w:pPr>
              <w:pStyle w:val="afffffffff9"/>
              <w:contextualSpacing/>
            </w:pPr>
          </w:p>
        </w:tc>
        <w:tc>
          <w:tcPr>
            <w:tcW w:w="1134" w:type="dxa"/>
            <w:shd w:val="clear" w:color="auto" w:fill="auto"/>
            <w:vAlign w:val="center"/>
          </w:tcPr>
          <w:p w14:paraId="642E2379" w14:textId="77777777" w:rsidR="00B91DE1" w:rsidRPr="003755E2" w:rsidRDefault="00B94F65" w:rsidP="0042588D">
            <w:pPr>
              <w:pStyle w:val="afffffffff9"/>
              <w:contextualSpacing/>
            </w:pPr>
            <w:r w:rsidRPr="003755E2">
              <w:rPr>
                <w:rFonts w:hAnsi="宋体" w:hint="eastAsia"/>
              </w:rPr>
              <w:t>★</w:t>
            </w:r>
          </w:p>
        </w:tc>
      </w:tr>
      <w:tr w:rsidR="00B91DE1" w:rsidRPr="003755E2" w14:paraId="7D31E112" w14:textId="77777777" w:rsidTr="00DE3AD0">
        <w:trPr>
          <w:trHeight w:val="340"/>
          <w:jc w:val="center"/>
        </w:trPr>
        <w:tc>
          <w:tcPr>
            <w:tcW w:w="557" w:type="dxa"/>
            <w:vMerge/>
            <w:shd w:val="clear" w:color="auto" w:fill="auto"/>
            <w:vAlign w:val="center"/>
          </w:tcPr>
          <w:p w14:paraId="689E95A7" w14:textId="77777777" w:rsidR="00B91DE1" w:rsidRPr="003755E2" w:rsidRDefault="00B91DE1" w:rsidP="0042588D">
            <w:pPr>
              <w:pStyle w:val="afffffffff9"/>
              <w:contextualSpacing/>
              <w:jc w:val="left"/>
            </w:pPr>
          </w:p>
        </w:tc>
        <w:tc>
          <w:tcPr>
            <w:tcW w:w="1701" w:type="dxa"/>
            <w:vMerge/>
            <w:shd w:val="clear" w:color="auto" w:fill="auto"/>
            <w:vAlign w:val="center"/>
          </w:tcPr>
          <w:p w14:paraId="26E00F98" w14:textId="77777777" w:rsidR="00B91DE1" w:rsidRPr="003755E2" w:rsidRDefault="00B91DE1" w:rsidP="0042588D">
            <w:pPr>
              <w:pStyle w:val="afffffffff9"/>
              <w:ind w:firstLineChars="100" w:firstLine="180"/>
              <w:contextualSpacing/>
              <w:jc w:val="left"/>
            </w:pPr>
          </w:p>
        </w:tc>
        <w:tc>
          <w:tcPr>
            <w:tcW w:w="4962" w:type="dxa"/>
            <w:shd w:val="clear" w:color="auto" w:fill="auto"/>
            <w:vAlign w:val="center"/>
          </w:tcPr>
          <w:p w14:paraId="7CC31195" w14:textId="77777777" w:rsidR="00B91DE1" w:rsidRPr="003755E2" w:rsidRDefault="00B91DE1" w:rsidP="00B94F65">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卫生控制与检查记录、加工温度记录、加工过程控制记录、加工人员、班组</w:t>
            </w:r>
          </w:p>
        </w:tc>
        <w:tc>
          <w:tcPr>
            <w:tcW w:w="1134" w:type="dxa"/>
            <w:shd w:val="clear" w:color="auto" w:fill="auto"/>
            <w:vAlign w:val="center"/>
          </w:tcPr>
          <w:p w14:paraId="62867963" w14:textId="77777777" w:rsidR="00B91DE1" w:rsidRPr="003755E2" w:rsidRDefault="00B91DE1" w:rsidP="0042588D">
            <w:pPr>
              <w:pStyle w:val="afffffffff9"/>
              <w:contextualSpacing/>
            </w:pPr>
          </w:p>
        </w:tc>
        <w:tc>
          <w:tcPr>
            <w:tcW w:w="1134" w:type="dxa"/>
            <w:shd w:val="clear" w:color="auto" w:fill="auto"/>
            <w:vAlign w:val="center"/>
          </w:tcPr>
          <w:p w14:paraId="5BEBB955" w14:textId="77777777" w:rsidR="00B91DE1" w:rsidRPr="003755E2" w:rsidRDefault="00B91DE1" w:rsidP="0042588D">
            <w:pPr>
              <w:pStyle w:val="afffffffff9"/>
              <w:contextualSpacing/>
            </w:pPr>
            <w:r w:rsidRPr="003755E2">
              <w:rPr>
                <w:rFonts w:hAnsi="宋体" w:hint="eastAsia"/>
              </w:rPr>
              <w:t>★</w:t>
            </w:r>
          </w:p>
        </w:tc>
      </w:tr>
      <w:tr w:rsidR="00B91DE1" w:rsidRPr="003755E2" w14:paraId="61D480CE" w14:textId="77777777" w:rsidTr="00DE3AD0">
        <w:trPr>
          <w:trHeight w:val="340"/>
          <w:jc w:val="center"/>
        </w:trPr>
        <w:tc>
          <w:tcPr>
            <w:tcW w:w="557" w:type="dxa"/>
            <w:vMerge/>
            <w:shd w:val="clear" w:color="auto" w:fill="auto"/>
            <w:vAlign w:val="center"/>
          </w:tcPr>
          <w:p w14:paraId="7D945EA7" w14:textId="77777777" w:rsidR="00B91DE1" w:rsidRPr="003755E2" w:rsidRDefault="00B91DE1" w:rsidP="0042588D">
            <w:pPr>
              <w:pStyle w:val="afffffffff9"/>
              <w:contextualSpacing/>
              <w:jc w:val="left"/>
            </w:pPr>
          </w:p>
        </w:tc>
        <w:tc>
          <w:tcPr>
            <w:tcW w:w="1701" w:type="dxa"/>
            <w:shd w:val="clear" w:color="auto" w:fill="auto"/>
            <w:vAlign w:val="center"/>
          </w:tcPr>
          <w:p w14:paraId="40003B42" w14:textId="77777777" w:rsidR="00B91DE1" w:rsidRPr="003755E2" w:rsidRDefault="00B91DE1" w:rsidP="0042588D">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63EE1FED"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shd w:val="clear" w:color="auto" w:fill="auto"/>
            <w:vAlign w:val="center"/>
          </w:tcPr>
          <w:p w14:paraId="414BB5D8" w14:textId="77777777" w:rsidR="00B91DE1" w:rsidRPr="003755E2" w:rsidRDefault="00B91DE1" w:rsidP="0042588D">
            <w:pPr>
              <w:pStyle w:val="afffffffff9"/>
              <w:contextualSpacing/>
            </w:pPr>
          </w:p>
        </w:tc>
        <w:tc>
          <w:tcPr>
            <w:tcW w:w="1134" w:type="dxa"/>
            <w:shd w:val="clear" w:color="auto" w:fill="auto"/>
            <w:vAlign w:val="center"/>
          </w:tcPr>
          <w:p w14:paraId="108BE4C8" w14:textId="77777777" w:rsidR="00B91DE1" w:rsidRPr="003755E2" w:rsidRDefault="00B91DE1" w:rsidP="0042588D">
            <w:pPr>
              <w:pStyle w:val="afffffffff9"/>
              <w:contextualSpacing/>
            </w:pPr>
            <w:r w:rsidRPr="003755E2">
              <w:rPr>
                <w:rFonts w:hAnsi="宋体" w:hint="eastAsia"/>
              </w:rPr>
              <w:t>★</w:t>
            </w:r>
          </w:p>
        </w:tc>
      </w:tr>
    </w:tbl>
    <w:p w14:paraId="305E48DC" w14:textId="77777777" w:rsidR="0046715E" w:rsidRPr="003755E2" w:rsidRDefault="0046715E" w:rsidP="0046715E">
      <w:pPr>
        <w:pStyle w:val="affffb"/>
        <w:spacing w:line="120" w:lineRule="exact"/>
        <w:ind w:firstLine="420"/>
      </w:pPr>
      <w:bookmarkStart w:id="225" w:name="_Toc179366653"/>
      <w:bookmarkStart w:id="226" w:name="_Toc179366902"/>
    </w:p>
    <w:p w14:paraId="2C1DFA96" w14:textId="77777777" w:rsidR="00FA45FD" w:rsidRPr="003755E2" w:rsidRDefault="00FA45FD" w:rsidP="00BD4D5E">
      <w:pPr>
        <w:pStyle w:val="afff"/>
        <w:spacing w:before="120" w:after="120"/>
      </w:pPr>
      <w:bookmarkStart w:id="227" w:name="_Toc179622799"/>
      <w:bookmarkStart w:id="228" w:name="_Toc179804055"/>
      <w:bookmarkStart w:id="229" w:name="_Toc180574929"/>
      <w:r w:rsidRPr="003755E2">
        <w:rPr>
          <w:rFonts w:hint="eastAsia"/>
        </w:rPr>
        <w:t>仓储</w:t>
      </w:r>
      <w:r w:rsidR="00FF6636" w:rsidRPr="003755E2">
        <w:rPr>
          <w:rFonts w:hint="eastAsia"/>
        </w:rPr>
        <w:t>物流</w:t>
      </w:r>
      <w:r w:rsidRPr="003755E2">
        <w:rPr>
          <w:rFonts w:hint="eastAsia"/>
        </w:rPr>
        <w:t>环节</w:t>
      </w:r>
      <w:bookmarkEnd w:id="225"/>
      <w:bookmarkEnd w:id="226"/>
      <w:bookmarkEnd w:id="227"/>
      <w:bookmarkEnd w:id="228"/>
      <w:bookmarkEnd w:id="229"/>
    </w:p>
    <w:p w14:paraId="15231E18" w14:textId="77777777" w:rsidR="0046715E" w:rsidRPr="003755E2" w:rsidRDefault="00FF6636" w:rsidP="001A2F90">
      <w:pPr>
        <w:pStyle w:val="affffb"/>
        <w:ind w:firstLine="420"/>
      </w:pPr>
      <w:r w:rsidRPr="003755E2">
        <w:rPr>
          <w:rFonts w:hint="eastAsia"/>
        </w:rPr>
        <w:t>仓储物流</w:t>
      </w:r>
      <w:r w:rsidR="0042588D" w:rsidRPr="003755E2">
        <w:rPr>
          <w:rFonts w:hint="eastAsia"/>
        </w:rPr>
        <w:t>环节处理信息记录要求见表</w:t>
      </w:r>
      <w:r w:rsidR="00885484" w:rsidRPr="003755E2">
        <w:t>8</w:t>
      </w:r>
      <w:r w:rsidR="0042588D" w:rsidRPr="003755E2">
        <w:rPr>
          <w:rFonts w:hint="eastAsia"/>
        </w:rPr>
        <w:t>。</w:t>
      </w:r>
    </w:p>
    <w:p w14:paraId="7F462AC6" w14:textId="77777777" w:rsidR="00FF6636" w:rsidRPr="003755E2" w:rsidRDefault="00FF6636" w:rsidP="00FF6636">
      <w:pPr>
        <w:pStyle w:val="aff2"/>
        <w:spacing w:before="120" w:after="120"/>
      </w:pPr>
      <w:r w:rsidRPr="003755E2">
        <w:rPr>
          <w:rFonts w:hint="eastAsia"/>
        </w:rPr>
        <w:t>仓储物流环节处理信息记录要求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FF6636" w:rsidRPr="003755E2" w14:paraId="342887E1"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41E3E6A4" w14:textId="77777777" w:rsidR="00FF6636" w:rsidRPr="003755E2" w:rsidRDefault="00FF6636" w:rsidP="00FF6636">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5F13ED08" w14:textId="77777777" w:rsidR="00FF6636" w:rsidRPr="003755E2" w:rsidRDefault="00FF6636" w:rsidP="00FF6636">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1A792260" w14:textId="77777777" w:rsidR="00FF6636" w:rsidRPr="003755E2" w:rsidRDefault="00FF6636" w:rsidP="00FF6636">
            <w:pPr>
              <w:pStyle w:val="afffffffff9"/>
              <w:contextualSpacing/>
            </w:pPr>
            <w:r w:rsidRPr="003755E2">
              <w:rPr>
                <w:rFonts w:hint="eastAsia"/>
              </w:rPr>
              <w:t>信息类型</w:t>
            </w:r>
          </w:p>
        </w:tc>
      </w:tr>
      <w:tr w:rsidR="00FF6636" w:rsidRPr="003755E2" w14:paraId="5DE820F2" w14:textId="77777777" w:rsidTr="00DE3AD0">
        <w:trPr>
          <w:trHeight w:val="340"/>
          <w:jc w:val="center"/>
        </w:trPr>
        <w:tc>
          <w:tcPr>
            <w:tcW w:w="2258" w:type="dxa"/>
            <w:gridSpan w:val="2"/>
            <w:vMerge/>
            <w:shd w:val="clear" w:color="auto" w:fill="auto"/>
            <w:vAlign w:val="center"/>
          </w:tcPr>
          <w:p w14:paraId="11F195C3" w14:textId="77777777" w:rsidR="00FF6636" w:rsidRPr="003755E2" w:rsidRDefault="00FF6636" w:rsidP="00FF6636">
            <w:pPr>
              <w:pStyle w:val="afffffffff9"/>
              <w:contextualSpacing/>
            </w:pPr>
          </w:p>
        </w:tc>
        <w:tc>
          <w:tcPr>
            <w:tcW w:w="4962" w:type="dxa"/>
            <w:vMerge/>
            <w:shd w:val="clear" w:color="auto" w:fill="auto"/>
            <w:vAlign w:val="center"/>
          </w:tcPr>
          <w:p w14:paraId="7C0B1734" w14:textId="77777777" w:rsidR="00FF6636" w:rsidRPr="003755E2" w:rsidRDefault="00FF6636" w:rsidP="00FF6636">
            <w:pPr>
              <w:pStyle w:val="afffffffff9"/>
              <w:contextualSpacing/>
            </w:pPr>
          </w:p>
        </w:tc>
        <w:tc>
          <w:tcPr>
            <w:tcW w:w="1134" w:type="dxa"/>
            <w:tcBorders>
              <w:top w:val="single" w:sz="8" w:space="0" w:color="auto"/>
            </w:tcBorders>
            <w:shd w:val="clear" w:color="auto" w:fill="auto"/>
            <w:vAlign w:val="center"/>
          </w:tcPr>
          <w:p w14:paraId="50861D07" w14:textId="77777777" w:rsidR="00FF6636" w:rsidRPr="003755E2" w:rsidRDefault="00FF6636" w:rsidP="00FF6636">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4414680A" w14:textId="77777777" w:rsidR="00FF6636" w:rsidRPr="003755E2" w:rsidRDefault="00FF6636" w:rsidP="00FF6636">
            <w:pPr>
              <w:pStyle w:val="afffffffff9"/>
              <w:contextualSpacing/>
            </w:pPr>
            <w:r w:rsidRPr="003755E2">
              <w:rPr>
                <w:rFonts w:hint="eastAsia"/>
              </w:rPr>
              <w:t>扩展追溯信息</w:t>
            </w:r>
          </w:p>
        </w:tc>
      </w:tr>
      <w:tr w:rsidR="001F76B1" w:rsidRPr="003755E2" w14:paraId="5D46ED6E" w14:textId="77777777" w:rsidTr="00DE3AD0">
        <w:trPr>
          <w:trHeight w:val="340"/>
          <w:jc w:val="center"/>
        </w:trPr>
        <w:tc>
          <w:tcPr>
            <w:tcW w:w="557" w:type="dxa"/>
            <w:vMerge w:val="restart"/>
            <w:shd w:val="clear" w:color="auto" w:fill="auto"/>
            <w:vAlign w:val="center"/>
          </w:tcPr>
          <w:p w14:paraId="2D44D189" w14:textId="77777777" w:rsidR="001F76B1" w:rsidRPr="003755E2" w:rsidRDefault="001F76B1" w:rsidP="00B91DE1">
            <w:pPr>
              <w:pStyle w:val="afffffffff9"/>
              <w:contextualSpacing/>
            </w:pPr>
            <w:r w:rsidRPr="003755E2">
              <w:rPr>
                <w:rFonts w:hint="eastAsia"/>
              </w:rPr>
              <w:t>处</w:t>
            </w:r>
          </w:p>
          <w:p w14:paraId="442744A5" w14:textId="77777777" w:rsidR="001F76B1" w:rsidRPr="003755E2" w:rsidRDefault="001F76B1" w:rsidP="00B91DE1">
            <w:pPr>
              <w:pStyle w:val="afffffffff9"/>
              <w:contextualSpacing/>
            </w:pPr>
            <w:r w:rsidRPr="003755E2">
              <w:rPr>
                <w:rFonts w:hint="eastAsia"/>
              </w:rPr>
              <w:lastRenderedPageBreak/>
              <w:t>理</w:t>
            </w:r>
          </w:p>
          <w:p w14:paraId="3181398C" w14:textId="77777777" w:rsidR="001F76B1" w:rsidRPr="003755E2" w:rsidRDefault="001F76B1" w:rsidP="00B91DE1">
            <w:pPr>
              <w:pStyle w:val="afffffffff9"/>
              <w:contextualSpacing/>
            </w:pPr>
            <w:r w:rsidRPr="003755E2">
              <w:rPr>
                <w:rFonts w:hint="eastAsia"/>
              </w:rPr>
              <w:t>信</w:t>
            </w:r>
          </w:p>
          <w:p w14:paraId="45896DE6" w14:textId="77777777" w:rsidR="001F76B1" w:rsidRPr="003755E2" w:rsidRDefault="001F76B1" w:rsidP="00B91DE1">
            <w:pPr>
              <w:pStyle w:val="afffffffff9"/>
              <w:contextualSpacing/>
            </w:pPr>
            <w:r w:rsidRPr="003755E2">
              <w:rPr>
                <w:rFonts w:hint="eastAsia"/>
              </w:rPr>
              <w:t>息</w:t>
            </w:r>
          </w:p>
        </w:tc>
        <w:tc>
          <w:tcPr>
            <w:tcW w:w="1701" w:type="dxa"/>
            <w:vMerge w:val="restart"/>
            <w:shd w:val="clear" w:color="auto" w:fill="auto"/>
            <w:vAlign w:val="center"/>
          </w:tcPr>
          <w:p w14:paraId="4449F9AE" w14:textId="77777777" w:rsidR="001F76B1" w:rsidRPr="003755E2" w:rsidRDefault="001F76B1" w:rsidP="001F76B1">
            <w:pPr>
              <w:pStyle w:val="afffffffff9"/>
              <w:ind w:firstLineChars="100" w:firstLine="180"/>
              <w:contextualSpacing/>
              <w:jc w:val="left"/>
            </w:pPr>
            <w:r w:rsidRPr="003755E2">
              <w:rPr>
                <w:rFonts w:hint="eastAsia"/>
              </w:rPr>
              <w:lastRenderedPageBreak/>
              <w:t>仓储物流信息</w:t>
            </w:r>
          </w:p>
        </w:tc>
        <w:tc>
          <w:tcPr>
            <w:tcW w:w="4962" w:type="dxa"/>
            <w:shd w:val="clear" w:color="auto" w:fill="auto"/>
            <w:vAlign w:val="center"/>
          </w:tcPr>
          <w:p w14:paraId="64FC5BFB" w14:textId="77777777" w:rsidR="001F76B1" w:rsidRPr="003755E2" w:rsidRDefault="001F76B1" w:rsidP="00FF6636">
            <w:pPr>
              <w:pStyle w:val="afffffffff9"/>
              <w:ind w:firstLineChars="100" w:firstLine="180"/>
              <w:contextualSpacing/>
              <w:jc w:val="left"/>
            </w:pPr>
            <w:r w:rsidRPr="003755E2">
              <w:rPr>
                <w:rFonts w:hint="eastAsia"/>
              </w:rPr>
              <w:t>供应商名称、地址和联系人等联系方式</w:t>
            </w:r>
          </w:p>
        </w:tc>
        <w:tc>
          <w:tcPr>
            <w:tcW w:w="1134" w:type="dxa"/>
            <w:shd w:val="clear" w:color="auto" w:fill="auto"/>
            <w:vAlign w:val="center"/>
          </w:tcPr>
          <w:p w14:paraId="406188DF" w14:textId="77777777" w:rsidR="001F76B1" w:rsidRPr="003755E2" w:rsidRDefault="001F76B1" w:rsidP="00FF6636">
            <w:pPr>
              <w:pStyle w:val="afffffffff9"/>
              <w:contextualSpacing/>
            </w:pPr>
            <w:r w:rsidRPr="003755E2">
              <w:rPr>
                <w:rFonts w:hAnsi="宋体" w:hint="eastAsia"/>
              </w:rPr>
              <w:t>★</w:t>
            </w:r>
          </w:p>
        </w:tc>
        <w:tc>
          <w:tcPr>
            <w:tcW w:w="1134" w:type="dxa"/>
            <w:shd w:val="clear" w:color="auto" w:fill="auto"/>
            <w:vAlign w:val="center"/>
          </w:tcPr>
          <w:p w14:paraId="78CCA0EF" w14:textId="77777777" w:rsidR="001F76B1" w:rsidRPr="003755E2" w:rsidRDefault="001F76B1" w:rsidP="00FF6636">
            <w:pPr>
              <w:pStyle w:val="afffffffff9"/>
              <w:contextualSpacing/>
            </w:pPr>
          </w:p>
        </w:tc>
      </w:tr>
      <w:tr w:rsidR="001F76B1" w:rsidRPr="003755E2" w14:paraId="6CBB7D6B" w14:textId="77777777" w:rsidTr="00DE3AD0">
        <w:trPr>
          <w:trHeight w:val="340"/>
          <w:jc w:val="center"/>
        </w:trPr>
        <w:tc>
          <w:tcPr>
            <w:tcW w:w="557" w:type="dxa"/>
            <w:vMerge/>
            <w:shd w:val="clear" w:color="auto" w:fill="auto"/>
            <w:vAlign w:val="center"/>
          </w:tcPr>
          <w:p w14:paraId="050F7180" w14:textId="77777777" w:rsidR="001F76B1" w:rsidRPr="003755E2" w:rsidRDefault="001F76B1" w:rsidP="001F76B1">
            <w:pPr>
              <w:pStyle w:val="afffffffff9"/>
              <w:contextualSpacing/>
            </w:pPr>
          </w:p>
        </w:tc>
        <w:tc>
          <w:tcPr>
            <w:tcW w:w="1701" w:type="dxa"/>
            <w:vMerge/>
            <w:shd w:val="clear" w:color="auto" w:fill="auto"/>
            <w:vAlign w:val="center"/>
          </w:tcPr>
          <w:p w14:paraId="3C81FB7D" w14:textId="77777777" w:rsidR="001F76B1" w:rsidRPr="003755E2" w:rsidRDefault="001F76B1" w:rsidP="001F76B1">
            <w:pPr>
              <w:pStyle w:val="afffffffff9"/>
              <w:ind w:firstLineChars="100" w:firstLine="180"/>
              <w:contextualSpacing/>
              <w:jc w:val="left"/>
            </w:pPr>
          </w:p>
        </w:tc>
        <w:tc>
          <w:tcPr>
            <w:tcW w:w="4962" w:type="dxa"/>
            <w:shd w:val="clear" w:color="auto" w:fill="auto"/>
            <w:vAlign w:val="center"/>
          </w:tcPr>
          <w:p w14:paraId="6199C8E5" w14:textId="77777777" w:rsidR="001F76B1" w:rsidRPr="003755E2" w:rsidRDefault="001F76B1" w:rsidP="001F76B1">
            <w:pPr>
              <w:pStyle w:val="afffffffff9"/>
              <w:ind w:firstLineChars="100" w:firstLine="180"/>
              <w:contextualSpacing/>
              <w:jc w:val="left"/>
            </w:pPr>
            <w:r w:rsidRPr="003755E2">
              <w:rPr>
                <w:rFonts w:hint="eastAsia"/>
              </w:rPr>
              <w:t>仓库编号、出入库数量、时间、运输工具编号、运输时间</w:t>
            </w:r>
          </w:p>
        </w:tc>
        <w:tc>
          <w:tcPr>
            <w:tcW w:w="1134" w:type="dxa"/>
            <w:shd w:val="clear" w:color="auto" w:fill="auto"/>
            <w:vAlign w:val="center"/>
          </w:tcPr>
          <w:p w14:paraId="63BCD4E7" w14:textId="77777777" w:rsidR="001F76B1" w:rsidRPr="003755E2" w:rsidRDefault="001F76B1" w:rsidP="001F76B1">
            <w:pPr>
              <w:pStyle w:val="afffffffff9"/>
              <w:contextualSpacing/>
            </w:pPr>
          </w:p>
        </w:tc>
        <w:tc>
          <w:tcPr>
            <w:tcW w:w="1134" w:type="dxa"/>
            <w:shd w:val="clear" w:color="auto" w:fill="auto"/>
            <w:vAlign w:val="center"/>
          </w:tcPr>
          <w:p w14:paraId="5E408858" w14:textId="77777777" w:rsidR="001F76B1" w:rsidRPr="003755E2" w:rsidRDefault="001F76B1" w:rsidP="001F76B1">
            <w:pPr>
              <w:pStyle w:val="afffffffff9"/>
              <w:contextualSpacing/>
            </w:pPr>
            <w:r w:rsidRPr="003755E2">
              <w:rPr>
                <w:rFonts w:hAnsi="宋体" w:hint="eastAsia"/>
              </w:rPr>
              <w:t>★</w:t>
            </w:r>
          </w:p>
        </w:tc>
      </w:tr>
      <w:tr w:rsidR="001F76B1" w:rsidRPr="003755E2" w14:paraId="3AA1D4F9" w14:textId="77777777" w:rsidTr="00DE3AD0">
        <w:trPr>
          <w:trHeight w:val="340"/>
          <w:jc w:val="center"/>
        </w:trPr>
        <w:tc>
          <w:tcPr>
            <w:tcW w:w="557" w:type="dxa"/>
            <w:vMerge/>
            <w:shd w:val="clear" w:color="auto" w:fill="auto"/>
            <w:vAlign w:val="center"/>
          </w:tcPr>
          <w:p w14:paraId="6FC76FD3" w14:textId="77777777" w:rsidR="001F76B1" w:rsidRPr="003755E2" w:rsidRDefault="001F76B1" w:rsidP="001F76B1">
            <w:pPr>
              <w:pStyle w:val="afffffffff9"/>
              <w:contextualSpacing/>
            </w:pPr>
          </w:p>
        </w:tc>
        <w:tc>
          <w:tcPr>
            <w:tcW w:w="1701" w:type="dxa"/>
            <w:vMerge/>
            <w:shd w:val="clear" w:color="auto" w:fill="auto"/>
            <w:vAlign w:val="center"/>
          </w:tcPr>
          <w:p w14:paraId="5119D887" w14:textId="77777777" w:rsidR="001F76B1" w:rsidRPr="003755E2" w:rsidRDefault="001F76B1" w:rsidP="001F76B1">
            <w:pPr>
              <w:pStyle w:val="afffffffff9"/>
              <w:ind w:firstLineChars="100" w:firstLine="180"/>
              <w:contextualSpacing/>
              <w:jc w:val="left"/>
            </w:pPr>
          </w:p>
        </w:tc>
        <w:tc>
          <w:tcPr>
            <w:tcW w:w="4962" w:type="dxa"/>
            <w:shd w:val="clear" w:color="auto" w:fill="auto"/>
            <w:vAlign w:val="center"/>
          </w:tcPr>
          <w:p w14:paraId="67949C04" w14:textId="77777777" w:rsidR="001F76B1" w:rsidRPr="003755E2" w:rsidRDefault="001F76B1" w:rsidP="001F76B1">
            <w:pPr>
              <w:pStyle w:val="afffffffff9"/>
              <w:ind w:firstLineChars="100" w:firstLine="180"/>
              <w:contextualSpacing/>
              <w:jc w:val="left"/>
            </w:pPr>
            <w:r w:rsidRPr="003755E2">
              <w:rPr>
                <w:rFonts w:hint="eastAsia"/>
              </w:rPr>
              <w:t>温度记录、检验信息、运输人员</w:t>
            </w:r>
          </w:p>
        </w:tc>
        <w:tc>
          <w:tcPr>
            <w:tcW w:w="1134" w:type="dxa"/>
            <w:shd w:val="clear" w:color="auto" w:fill="auto"/>
            <w:vAlign w:val="center"/>
          </w:tcPr>
          <w:p w14:paraId="4B3231A6" w14:textId="77777777" w:rsidR="001F76B1" w:rsidRPr="003755E2" w:rsidRDefault="001F76B1" w:rsidP="001F76B1">
            <w:pPr>
              <w:pStyle w:val="afffffffff9"/>
              <w:contextualSpacing/>
            </w:pPr>
          </w:p>
        </w:tc>
        <w:tc>
          <w:tcPr>
            <w:tcW w:w="1134" w:type="dxa"/>
            <w:shd w:val="clear" w:color="auto" w:fill="auto"/>
            <w:vAlign w:val="center"/>
          </w:tcPr>
          <w:p w14:paraId="5FA7923B" w14:textId="77777777" w:rsidR="001F76B1" w:rsidRPr="003755E2" w:rsidRDefault="001F76B1" w:rsidP="001F76B1">
            <w:pPr>
              <w:pStyle w:val="afffffffff9"/>
              <w:contextualSpacing/>
            </w:pPr>
            <w:r w:rsidRPr="003755E2">
              <w:rPr>
                <w:rFonts w:hAnsi="宋体" w:hint="eastAsia"/>
              </w:rPr>
              <w:t>★</w:t>
            </w:r>
          </w:p>
        </w:tc>
      </w:tr>
      <w:tr w:rsidR="001F76B1" w:rsidRPr="003755E2" w14:paraId="49F2A70F" w14:textId="77777777" w:rsidTr="00DE3AD0">
        <w:trPr>
          <w:trHeight w:val="340"/>
          <w:jc w:val="center"/>
        </w:trPr>
        <w:tc>
          <w:tcPr>
            <w:tcW w:w="557" w:type="dxa"/>
            <w:vMerge/>
            <w:shd w:val="clear" w:color="auto" w:fill="auto"/>
            <w:vAlign w:val="center"/>
          </w:tcPr>
          <w:p w14:paraId="6D7431BE" w14:textId="77777777" w:rsidR="001F76B1" w:rsidRPr="003755E2" w:rsidRDefault="001F76B1" w:rsidP="001F76B1">
            <w:pPr>
              <w:pStyle w:val="afffffffff9"/>
              <w:contextualSpacing/>
            </w:pPr>
          </w:p>
        </w:tc>
        <w:tc>
          <w:tcPr>
            <w:tcW w:w="1701" w:type="dxa"/>
            <w:shd w:val="clear" w:color="auto" w:fill="auto"/>
            <w:vAlign w:val="center"/>
          </w:tcPr>
          <w:p w14:paraId="1DA52556" w14:textId="77777777" w:rsidR="001F76B1" w:rsidRPr="003755E2" w:rsidRDefault="001F76B1" w:rsidP="001F76B1">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63960984" w14:textId="77777777" w:rsidR="001F76B1" w:rsidRPr="003755E2" w:rsidRDefault="001F76B1" w:rsidP="001F76B1">
            <w:pPr>
              <w:pStyle w:val="afffffffff9"/>
              <w:ind w:firstLineChars="100" w:firstLine="180"/>
              <w:contextualSpacing/>
              <w:jc w:val="left"/>
            </w:pPr>
            <w:r w:rsidRPr="003755E2">
              <w:rPr>
                <w:rFonts w:hint="eastAsia"/>
              </w:rPr>
              <w:t>涉及的其他信息</w:t>
            </w:r>
          </w:p>
        </w:tc>
        <w:tc>
          <w:tcPr>
            <w:tcW w:w="1134" w:type="dxa"/>
            <w:shd w:val="clear" w:color="auto" w:fill="auto"/>
            <w:vAlign w:val="center"/>
          </w:tcPr>
          <w:p w14:paraId="0DF7EC6A" w14:textId="77777777" w:rsidR="001F76B1" w:rsidRPr="003755E2" w:rsidRDefault="001F76B1" w:rsidP="001F76B1">
            <w:pPr>
              <w:pStyle w:val="afffffffff9"/>
              <w:contextualSpacing/>
            </w:pPr>
          </w:p>
        </w:tc>
        <w:tc>
          <w:tcPr>
            <w:tcW w:w="1134" w:type="dxa"/>
            <w:shd w:val="clear" w:color="auto" w:fill="auto"/>
            <w:vAlign w:val="center"/>
          </w:tcPr>
          <w:p w14:paraId="7B3561B7" w14:textId="77777777" w:rsidR="001F76B1" w:rsidRPr="003755E2" w:rsidRDefault="001F76B1" w:rsidP="001F76B1">
            <w:pPr>
              <w:pStyle w:val="afffffffff9"/>
              <w:contextualSpacing/>
            </w:pPr>
            <w:r w:rsidRPr="003755E2">
              <w:rPr>
                <w:rFonts w:hAnsi="宋体" w:hint="eastAsia"/>
              </w:rPr>
              <w:t>★</w:t>
            </w:r>
          </w:p>
        </w:tc>
      </w:tr>
    </w:tbl>
    <w:p w14:paraId="7CFFD4C5" w14:textId="77777777" w:rsidR="0046715E" w:rsidRPr="003755E2" w:rsidRDefault="0046715E" w:rsidP="0046715E">
      <w:pPr>
        <w:pStyle w:val="affffb"/>
        <w:spacing w:line="120" w:lineRule="exact"/>
        <w:ind w:firstLine="420"/>
      </w:pPr>
      <w:bookmarkStart w:id="230" w:name="_Toc179366654"/>
      <w:bookmarkStart w:id="231" w:name="_Toc179366903"/>
    </w:p>
    <w:p w14:paraId="7D928019" w14:textId="77777777" w:rsidR="00733CD1" w:rsidRPr="003755E2" w:rsidRDefault="00733CD1" w:rsidP="0046715E">
      <w:pPr>
        <w:pStyle w:val="affffb"/>
        <w:spacing w:line="120" w:lineRule="exact"/>
        <w:ind w:firstLine="420"/>
      </w:pPr>
    </w:p>
    <w:p w14:paraId="78494CEB" w14:textId="77777777" w:rsidR="00733CD1" w:rsidRPr="003755E2" w:rsidRDefault="00733CD1" w:rsidP="0046715E">
      <w:pPr>
        <w:pStyle w:val="affffb"/>
        <w:spacing w:line="120" w:lineRule="exact"/>
        <w:ind w:firstLine="420"/>
      </w:pPr>
    </w:p>
    <w:p w14:paraId="2F18CDBB" w14:textId="77777777" w:rsidR="00FA45FD" w:rsidRPr="003755E2" w:rsidRDefault="00FF6636" w:rsidP="00BD4D5E">
      <w:pPr>
        <w:pStyle w:val="afff"/>
        <w:spacing w:before="120" w:after="120"/>
      </w:pPr>
      <w:bookmarkStart w:id="232" w:name="_Toc179622800"/>
      <w:bookmarkStart w:id="233" w:name="_Toc179804056"/>
      <w:bookmarkStart w:id="234" w:name="_Toc180574930"/>
      <w:r w:rsidRPr="003755E2">
        <w:rPr>
          <w:rFonts w:hint="eastAsia"/>
        </w:rPr>
        <w:t>销售</w:t>
      </w:r>
      <w:r w:rsidR="00FA45FD" w:rsidRPr="003755E2">
        <w:rPr>
          <w:rFonts w:hint="eastAsia"/>
        </w:rPr>
        <w:t>环节</w:t>
      </w:r>
      <w:bookmarkEnd w:id="230"/>
      <w:bookmarkEnd w:id="231"/>
      <w:bookmarkEnd w:id="232"/>
      <w:bookmarkEnd w:id="233"/>
      <w:bookmarkEnd w:id="234"/>
    </w:p>
    <w:p w14:paraId="65994A3C" w14:textId="77777777" w:rsidR="0046186B" w:rsidRPr="003755E2" w:rsidRDefault="00FF6636" w:rsidP="00BD4D5E">
      <w:pPr>
        <w:pStyle w:val="affffb"/>
        <w:ind w:firstLine="420"/>
      </w:pPr>
      <w:r w:rsidRPr="003755E2">
        <w:rPr>
          <w:rFonts w:hint="eastAsia"/>
        </w:rPr>
        <w:t>销售环节处理信息记录要求见表</w:t>
      </w:r>
      <w:r w:rsidR="0046186B" w:rsidRPr="003755E2">
        <w:t>9</w:t>
      </w:r>
      <w:r w:rsidRPr="003755E2">
        <w:rPr>
          <w:rFonts w:hint="eastAsia"/>
        </w:rPr>
        <w:t>。</w:t>
      </w:r>
    </w:p>
    <w:p w14:paraId="44C1CEB1" w14:textId="77777777" w:rsidR="004B6DEC" w:rsidRPr="003755E2" w:rsidRDefault="004B6DEC" w:rsidP="004B6DEC">
      <w:pPr>
        <w:pStyle w:val="aff2"/>
        <w:spacing w:before="120" w:after="120"/>
      </w:pPr>
      <w:r w:rsidRPr="003755E2">
        <w:rPr>
          <w:rFonts w:hint="eastAsia"/>
        </w:rPr>
        <w:t>销售环节处理信息记录要求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4B6DEC" w:rsidRPr="003755E2" w14:paraId="4899D876"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5A232F8B" w14:textId="77777777" w:rsidR="004B6DEC" w:rsidRPr="003755E2" w:rsidRDefault="004B6DEC" w:rsidP="004B6DEC">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12E3E022" w14:textId="77777777" w:rsidR="004B6DEC" w:rsidRPr="003755E2" w:rsidRDefault="004B6DEC" w:rsidP="004B6DEC">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4B1A3CC3" w14:textId="77777777" w:rsidR="004B6DEC" w:rsidRPr="003755E2" w:rsidRDefault="004B6DEC" w:rsidP="004B6DEC">
            <w:pPr>
              <w:pStyle w:val="afffffffff9"/>
              <w:contextualSpacing/>
            </w:pPr>
            <w:r w:rsidRPr="003755E2">
              <w:rPr>
                <w:rFonts w:hint="eastAsia"/>
              </w:rPr>
              <w:t>信息类型</w:t>
            </w:r>
          </w:p>
        </w:tc>
      </w:tr>
      <w:tr w:rsidR="004B6DEC" w:rsidRPr="003755E2" w14:paraId="227332DC" w14:textId="77777777" w:rsidTr="00DE3AD0">
        <w:trPr>
          <w:trHeight w:val="340"/>
          <w:jc w:val="center"/>
        </w:trPr>
        <w:tc>
          <w:tcPr>
            <w:tcW w:w="2258" w:type="dxa"/>
            <w:gridSpan w:val="2"/>
            <w:vMerge/>
            <w:shd w:val="clear" w:color="auto" w:fill="auto"/>
            <w:vAlign w:val="center"/>
          </w:tcPr>
          <w:p w14:paraId="5111F59E" w14:textId="77777777" w:rsidR="004B6DEC" w:rsidRPr="003755E2" w:rsidRDefault="004B6DEC" w:rsidP="004B6DEC">
            <w:pPr>
              <w:pStyle w:val="afffffffff9"/>
              <w:contextualSpacing/>
            </w:pPr>
          </w:p>
        </w:tc>
        <w:tc>
          <w:tcPr>
            <w:tcW w:w="4962" w:type="dxa"/>
            <w:vMerge/>
            <w:shd w:val="clear" w:color="auto" w:fill="auto"/>
            <w:vAlign w:val="center"/>
          </w:tcPr>
          <w:p w14:paraId="39088491" w14:textId="77777777" w:rsidR="004B6DEC" w:rsidRPr="003755E2" w:rsidRDefault="004B6DEC" w:rsidP="004B6DEC">
            <w:pPr>
              <w:pStyle w:val="afffffffff9"/>
              <w:contextualSpacing/>
            </w:pPr>
          </w:p>
        </w:tc>
        <w:tc>
          <w:tcPr>
            <w:tcW w:w="1134" w:type="dxa"/>
            <w:tcBorders>
              <w:top w:val="single" w:sz="8" w:space="0" w:color="auto"/>
            </w:tcBorders>
            <w:shd w:val="clear" w:color="auto" w:fill="auto"/>
            <w:vAlign w:val="center"/>
          </w:tcPr>
          <w:p w14:paraId="16D2842C" w14:textId="77777777" w:rsidR="004B6DEC" w:rsidRPr="003755E2" w:rsidRDefault="004B6DEC" w:rsidP="004B6DEC">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25254921" w14:textId="77777777" w:rsidR="004B6DEC" w:rsidRPr="003755E2" w:rsidRDefault="004B6DEC" w:rsidP="004B6DEC">
            <w:pPr>
              <w:pStyle w:val="afffffffff9"/>
              <w:contextualSpacing/>
            </w:pPr>
            <w:r w:rsidRPr="003755E2">
              <w:rPr>
                <w:rFonts w:hint="eastAsia"/>
              </w:rPr>
              <w:t>扩展追溯信息</w:t>
            </w:r>
          </w:p>
        </w:tc>
      </w:tr>
      <w:tr w:rsidR="001F76B1" w:rsidRPr="003755E2" w14:paraId="775AB516" w14:textId="77777777" w:rsidTr="00DE3AD0">
        <w:trPr>
          <w:trHeight w:val="340"/>
          <w:jc w:val="center"/>
        </w:trPr>
        <w:tc>
          <w:tcPr>
            <w:tcW w:w="557" w:type="dxa"/>
            <w:vMerge w:val="restart"/>
            <w:shd w:val="clear" w:color="auto" w:fill="auto"/>
            <w:vAlign w:val="center"/>
          </w:tcPr>
          <w:p w14:paraId="3872DA6B" w14:textId="77777777" w:rsidR="001F76B1" w:rsidRPr="003755E2" w:rsidRDefault="001F76B1" w:rsidP="001F76B1">
            <w:pPr>
              <w:pStyle w:val="afffffffff9"/>
              <w:contextualSpacing/>
            </w:pPr>
            <w:r w:rsidRPr="003755E2">
              <w:rPr>
                <w:rFonts w:hint="eastAsia"/>
              </w:rPr>
              <w:t>处</w:t>
            </w:r>
          </w:p>
          <w:p w14:paraId="29321310" w14:textId="77777777" w:rsidR="001F76B1" w:rsidRPr="003755E2" w:rsidRDefault="001F76B1" w:rsidP="001F76B1">
            <w:pPr>
              <w:pStyle w:val="afffffffff9"/>
              <w:contextualSpacing/>
            </w:pPr>
            <w:r w:rsidRPr="003755E2">
              <w:rPr>
                <w:rFonts w:hint="eastAsia"/>
              </w:rPr>
              <w:t>理</w:t>
            </w:r>
          </w:p>
          <w:p w14:paraId="01121EA3" w14:textId="77777777" w:rsidR="001F76B1" w:rsidRPr="003755E2" w:rsidRDefault="001F76B1" w:rsidP="001F76B1">
            <w:pPr>
              <w:pStyle w:val="afffffffff9"/>
              <w:contextualSpacing/>
            </w:pPr>
            <w:r w:rsidRPr="003755E2">
              <w:rPr>
                <w:rFonts w:hint="eastAsia"/>
              </w:rPr>
              <w:t>信</w:t>
            </w:r>
          </w:p>
          <w:p w14:paraId="2F2E142E" w14:textId="77777777" w:rsidR="001F76B1" w:rsidRPr="003755E2" w:rsidRDefault="001F76B1" w:rsidP="001F76B1">
            <w:pPr>
              <w:pStyle w:val="afffffffff9"/>
              <w:contextualSpacing/>
            </w:pPr>
            <w:r w:rsidRPr="003755E2">
              <w:rPr>
                <w:rFonts w:hint="eastAsia"/>
              </w:rPr>
              <w:t>息</w:t>
            </w:r>
          </w:p>
        </w:tc>
        <w:tc>
          <w:tcPr>
            <w:tcW w:w="1701" w:type="dxa"/>
            <w:shd w:val="clear" w:color="auto" w:fill="auto"/>
            <w:vAlign w:val="center"/>
          </w:tcPr>
          <w:p w14:paraId="15C8EEB3" w14:textId="77777777" w:rsidR="001F76B1" w:rsidRPr="003755E2" w:rsidRDefault="00C26053" w:rsidP="001F76B1">
            <w:pPr>
              <w:pStyle w:val="afffffffff9"/>
              <w:ind w:firstLineChars="100" w:firstLine="180"/>
              <w:contextualSpacing/>
              <w:jc w:val="left"/>
            </w:pPr>
            <w:r w:rsidRPr="003755E2">
              <w:rPr>
                <w:rFonts w:hint="eastAsia"/>
              </w:rPr>
              <w:t>供应商信息</w:t>
            </w:r>
          </w:p>
        </w:tc>
        <w:tc>
          <w:tcPr>
            <w:tcW w:w="4962" w:type="dxa"/>
            <w:shd w:val="clear" w:color="auto" w:fill="auto"/>
            <w:vAlign w:val="center"/>
          </w:tcPr>
          <w:p w14:paraId="5879FAAB" w14:textId="77777777" w:rsidR="001F76B1" w:rsidRPr="003755E2" w:rsidRDefault="001F76B1" w:rsidP="001F76B1">
            <w:pPr>
              <w:pStyle w:val="afffffffff9"/>
              <w:ind w:firstLineChars="100" w:firstLine="180"/>
              <w:contextualSpacing/>
              <w:jc w:val="left"/>
            </w:pPr>
            <w:r w:rsidRPr="003755E2">
              <w:rPr>
                <w:rFonts w:hint="eastAsia"/>
              </w:rPr>
              <w:t>名称、地址和联系人等联系方式</w:t>
            </w:r>
          </w:p>
        </w:tc>
        <w:tc>
          <w:tcPr>
            <w:tcW w:w="1134" w:type="dxa"/>
            <w:shd w:val="clear" w:color="auto" w:fill="auto"/>
            <w:vAlign w:val="center"/>
          </w:tcPr>
          <w:p w14:paraId="5A9245B4" w14:textId="77777777" w:rsidR="001F76B1" w:rsidRPr="003755E2" w:rsidRDefault="001F76B1" w:rsidP="001F76B1">
            <w:pPr>
              <w:pStyle w:val="afffffffff9"/>
              <w:contextualSpacing/>
            </w:pPr>
            <w:r w:rsidRPr="003755E2">
              <w:rPr>
                <w:rFonts w:hAnsi="宋体" w:hint="eastAsia"/>
              </w:rPr>
              <w:t>★</w:t>
            </w:r>
          </w:p>
        </w:tc>
        <w:tc>
          <w:tcPr>
            <w:tcW w:w="1134" w:type="dxa"/>
            <w:shd w:val="clear" w:color="auto" w:fill="auto"/>
            <w:vAlign w:val="center"/>
          </w:tcPr>
          <w:p w14:paraId="3888E8E0" w14:textId="77777777" w:rsidR="001F76B1" w:rsidRPr="003755E2" w:rsidRDefault="001F76B1" w:rsidP="001F76B1">
            <w:pPr>
              <w:pStyle w:val="afffffffff9"/>
              <w:contextualSpacing/>
            </w:pPr>
          </w:p>
        </w:tc>
      </w:tr>
      <w:tr w:rsidR="001F76B1" w:rsidRPr="003755E2" w14:paraId="03D2240E" w14:textId="77777777" w:rsidTr="00DE3AD0">
        <w:trPr>
          <w:trHeight w:val="340"/>
          <w:jc w:val="center"/>
        </w:trPr>
        <w:tc>
          <w:tcPr>
            <w:tcW w:w="557" w:type="dxa"/>
            <w:vMerge/>
            <w:shd w:val="clear" w:color="auto" w:fill="auto"/>
            <w:vAlign w:val="center"/>
          </w:tcPr>
          <w:p w14:paraId="6DE1F36B" w14:textId="77777777" w:rsidR="001F76B1" w:rsidRPr="003755E2" w:rsidRDefault="001F76B1" w:rsidP="001F76B1">
            <w:pPr>
              <w:pStyle w:val="afffffffff9"/>
              <w:contextualSpacing/>
            </w:pPr>
          </w:p>
        </w:tc>
        <w:tc>
          <w:tcPr>
            <w:tcW w:w="1701" w:type="dxa"/>
            <w:shd w:val="clear" w:color="auto" w:fill="auto"/>
            <w:vAlign w:val="center"/>
          </w:tcPr>
          <w:p w14:paraId="10443567" w14:textId="77777777" w:rsidR="001F76B1" w:rsidRPr="003755E2" w:rsidRDefault="001F76B1" w:rsidP="001F76B1">
            <w:pPr>
              <w:pStyle w:val="afffffffff9"/>
              <w:ind w:firstLineChars="100" w:firstLine="180"/>
              <w:contextualSpacing/>
              <w:jc w:val="left"/>
            </w:pPr>
            <w:r w:rsidRPr="003755E2">
              <w:rPr>
                <w:rFonts w:hint="eastAsia"/>
              </w:rPr>
              <w:t>质量信息</w:t>
            </w:r>
          </w:p>
        </w:tc>
        <w:tc>
          <w:tcPr>
            <w:tcW w:w="4962" w:type="dxa"/>
            <w:shd w:val="clear" w:color="auto" w:fill="auto"/>
            <w:vAlign w:val="center"/>
          </w:tcPr>
          <w:p w14:paraId="23C168B1" w14:textId="77777777" w:rsidR="001F76B1" w:rsidRPr="003755E2" w:rsidRDefault="001F76B1" w:rsidP="001F76B1">
            <w:pPr>
              <w:pStyle w:val="afffffffff9"/>
              <w:ind w:firstLineChars="100" w:firstLine="180"/>
              <w:contextualSpacing/>
              <w:jc w:val="left"/>
            </w:pPr>
            <w:r w:rsidRPr="003755E2">
              <w:rPr>
                <w:rFonts w:hint="eastAsia"/>
              </w:rPr>
              <w:t>温度记录、存储时间记录、质量检验信息</w:t>
            </w:r>
          </w:p>
        </w:tc>
        <w:tc>
          <w:tcPr>
            <w:tcW w:w="1134" w:type="dxa"/>
            <w:shd w:val="clear" w:color="auto" w:fill="auto"/>
            <w:vAlign w:val="center"/>
          </w:tcPr>
          <w:p w14:paraId="4DDA1196" w14:textId="77777777" w:rsidR="001F76B1" w:rsidRPr="003755E2" w:rsidRDefault="001F76B1" w:rsidP="001F76B1">
            <w:pPr>
              <w:pStyle w:val="afffffffff9"/>
              <w:contextualSpacing/>
            </w:pPr>
          </w:p>
        </w:tc>
        <w:tc>
          <w:tcPr>
            <w:tcW w:w="1134" w:type="dxa"/>
            <w:shd w:val="clear" w:color="auto" w:fill="auto"/>
            <w:vAlign w:val="center"/>
          </w:tcPr>
          <w:p w14:paraId="41E185AD" w14:textId="77777777" w:rsidR="001F76B1" w:rsidRPr="003755E2" w:rsidRDefault="001F76B1" w:rsidP="001F76B1">
            <w:pPr>
              <w:pStyle w:val="afffffffff9"/>
              <w:contextualSpacing/>
            </w:pPr>
            <w:r w:rsidRPr="003755E2">
              <w:rPr>
                <w:rFonts w:hAnsi="宋体" w:hint="eastAsia"/>
              </w:rPr>
              <w:t>★</w:t>
            </w:r>
          </w:p>
        </w:tc>
      </w:tr>
      <w:tr w:rsidR="004B6DEC" w:rsidRPr="003755E2" w14:paraId="216631EC" w14:textId="77777777" w:rsidTr="00DE3AD0">
        <w:trPr>
          <w:trHeight w:val="340"/>
          <w:jc w:val="center"/>
        </w:trPr>
        <w:tc>
          <w:tcPr>
            <w:tcW w:w="557" w:type="dxa"/>
            <w:vMerge/>
            <w:shd w:val="clear" w:color="auto" w:fill="auto"/>
            <w:vAlign w:val="center"/>
          </w:tcPr>
          <w:p w14:paraId="2FBDD746" w14:textId="77777777" w:rsidR="004B6DEC" w:rsidRPr="003755E2" w:rsidRDefault="004B6DEC" w:rsidP="004B6DEC">
            <w:pPr>
              <w:pStyle w:val="afffffffff9"/>
              <w:contextualSpacing/>
            </w:pPr>
          </w:p>
        </w:tc>
        <w:tc>
          <w:tcPr>
            <w:tcW w:w="1701" w:type="dxa"/>
            <w:shd w:val="clear" w:color="auto" w:fill="auto"/>
            <w:vAlign w:val="center"/>
          </w:tcPr>
          <w:p w14:paraId="20F85606" w14:textId="77777777" w:rsidR="004B6DEC" w:rsidRPr="003755E2" w:rsidRDefault="004B6DEC" w:rsidP="004B6DEC">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7208E37E" w14:textId="77777777" w:rsidR="004B6DEC" w:rsidRPr="003755E2" w:rsidRDefault="004B6DEC" w:rsidP="004B6DEC">
            <w:pPr>
              <w:pStyle w:val="afffffffff9"/>
              <w:ind w:firstLineChars="100" w:firstLine="180"/>
              <w:contextualSpacing/>
              <w:jc w:val="left"/>
            </w:pPr>
            <w:r w:rsidRPr="003755E2">
              <w:rPr>
                <w:rFonts w:hint="eastAsia"/>
              </w:rPr>
              <w:t>涉及的其他信息</w:t>
            </w:r>
          </w:p>
        </w:tc>
        <w:tc>
          <w:tcPr>
            <w:tcW w:w="1134" w:type="dxa"/>
            <w:shd w:val="clear" w:color="auto" w:fill="auto"/>
            <w:vAlign w:val="center"/>
          </w:tcPr>
          <w:p w14:paraId="5A0C4545" w14:textId="77777777" w:rsidR="004B6DEC" w:rsidRPr="003755E2" w:rsidRDefault="004B6DEC" w:rsidP="004B6DEC">
            <w:pPr>
              <w:pStyle w:val="afffffffff9"/>
              <w:contextualSpacing/>
            </w:pPr>
          </w:p>
        </w:tc>
        <w:tc>
          <w:tcPr>
            <w:tcW w:w="1134" w:type="dxa"/>
            <w:shd w:val="clear" w:color="auto" w:fill="auto"/>
            <w:vAlign w:val="center"/>
          </w:tcPr>
          <w:p w14:paraId="23CA4282" w14:textId="77777777" w:rsidR="004B6DEC" w:rsidRPr="003755E2" w:rsidRDefault="004B6DEC" w:rsidP="004B6DEC">
            <w:pPr>
              <w:pStyle w:val="afffffffff9"/>
              <w:contextualSpacing/>
            </w:pPr>
            <w:r w:rsidRPr="003755E2">
              <w:rPr>
                <w:rFonts w:hAnsi="宋体" w:hint="eastAsia"/>
              </w:rPr>
              <w:t>★</w:t>
            </w:r>
          </w:p>
        </w:tc>
      </w:tr>
    </w:tbl>
    <w:p w14:paraId="6895E327" w14:textId="77777777" w:rsidR="00763211" w:rsidRPr="003755E2" w:rsidRDefault="00763211" w:rsidP="0046715E">
      <w:pPr>
        <w:pStyle w:val="affc"/>
        <w:spacing w:before="240" w:after="240"/>
      </w:pPr>
      <w:bookmarkStart w:id="235" w:name="_Toc179366655"/>
      <w:bookmarkStart w:id="236" w:name="_Toc179366904"/>
      <w:bookmarkStart w:id="237" w:name="_Toc179622801"/>
      <w:bookmarkStart w:id="238" w:name="_Toc179804057"/>
      <w:bookmarkStart w:id="239" w:name="_Toc180574931"/>
      <w:bookmarkStart w:id="240" w:name="_Toc180575972"/>
      <w:bookmarkStart w:id="241" w:name="_Toc180576246"/>
      <w:bookmarkStart w:id="242" w:name="_Toc181028325"/>
      <w:bookmarkStart w:id="243" w:name="_Toc181030951"/>
      <w:bookmarkStart w:id="244" w:name="_Toc201749210"/>
      <w:bookmarkStart w:id="245" w:name="_Toc201749258"/>
      <w:r w:rsidRPr="003755E2">
        <w:rPr>
          <w:rFonts w:hint="eastAsia"/>
        </w:rPr>
        <w:t>体系管理</w:t>
      </w:r>
      <w:bookmarkEnd w:id="235"/>
      <w:bookmarkEnd w:id="236"/>
      <w:bookmarkEnd w:id="237"/>
      <w:bookmarkEnd w:id="238"/>
      <w:bookmarkEnd w:id="239"/>
      <w:bookmarkEnd w:id="240"/>
      <w:bookmarkEnd w:id="241"/>
      <w:bookmarkEnd w:id="242"/>
      <w:bookmarkEnd w:id="243"/>
      <w:bookmarkEnd w:id="244"/>
      <w:bookmarkEnd w:id="245"/>
    </w:p>
    <w:p w14:paraId="593846C1" w14:textId="77777777" w:rsidR="00763211" w:rsidRPr="003755E2" w:rsidRDefault="00763211" w:rsidP="00763211">
      <w:pPr>
        <w:pStyle w:val="affd"/>
        <w:spacing w:before="120" w:after="120"/>
      </w:pPr>
      <w:bookmarkStart w:id="246" w:name="_Toc179366656"/>
      <w:bookmarkStart w:id="247" w:name="_Toc179366905"/>
      <w:bookmarkStart w:id="248" w:name="_Toc179622802"/>
      <w:bookmarkStart w:id="249" w:name="_Toc179804058"/>
      <w:bookmarkStart w:id="250" w:name="_Toc180574932"/>
      <w:bookmarkStart w:id="251" w:name="_Toc180575973"/>
      <w:bookmarkStart w:id="252" w:name="_Toc180576247"/>
      <w:bookmarkStart w:id="253" w:name="_Toc181028326"/>
      <w:bookmarkStart w:id="254" w:name="_Toc181030952"/>
      <w:bookmarkStart w:id="255" w:name="_Toc201749211"/>
      <w:bookmarkStart w:id="256" w:name="_Toc201749259"/>
      <w:r w:rsidRPr="003755E2">
        <w:rPr>
          <w:rFonts w:hint="eastAsia"/>
        </w:rPr>
        <w:t>质量控制</w:t>
      </w:r>
      <w:bookmarkEnd w:id="246"/>
      <w:bookmarkEnd w:id="247"/>
      <w:bookmarkEnd w:id="248"/>
      <w:bookmarkEnd w:id="249"/>
      <w:bookmarkEnd w:id="250"/>
      <w:bookmarkEnd w:id="251"/>
      <w:bookmarkEnd w:id="252"/>
      <w:bookmarkEnd w:id="253"/>
      <w:bookmarkEnd w:id="254"/>
      <w:bookmarkEnd w:id="255"/>
      <w:bookmarkEnd w:id="256"/>
    </w:p>
    <w:p w14:paraId="5EFF300E" w14:textId="77777777" w:rsidR="00763211" w:rsidRPr="003755E2" w:rsidRDefault="00763211" w:rsidP="00763211">
      <w:pPr>
        <w:pStyle w:val="affe"/>
        <w:spacing w:before="120" w:after="120"/>
      </w:pPr>
      <w:r w:rsidRPr="003755E2">
        <w:rPr>
          <w:rFonts w:hint="eastAsia"/>
        </w:rPr>
        <w:t>种植环节</w:t>
      </w:r>
    </w:p>
    <w:p w14:paraId="7EE37009" w14:textId="77777777" w:rsidR="00763211" w:rsidRPr="003755E2" w:rsidRDefault="00763211" w:rsidP="00763211">
      <w:pPr>
        <w:pStyle w:val="affffb"/>
        <w:ind w:firstLine="420"/>
      </w:pPr>
      <w:r w:rsidRPr="003755E2">
        <w:rPr>
          <w:rFonts w:hint="eastAsia"/>
        </w:rPr>
        <w:t>种植环节应满足如下要求</w:t>
      </w:r>
      <w:r w:rsidR="00382201" w:rsidRPr="003755E2">
        <w:rPr>
          <w:rFonts w:hint="eastAsia"/>
        </w:rPr>
        <w:t>：</w:t>
      </w:r>
    </w:p>
    <w:p w14:paraId="764DF922" w14:textId="62986258" w:rsidR="00763211" w:rsidRPr="003755E2" w:rsidRDefault="00763211" w:rsidP="007D64A6">
      <w:pPr>
        <w:pStyle w:val="af5"/>
      </w:pPr>
      <w:r w:rsidRPr="003755E2">
        <w:rPr>
          <w:rFonts w:hint="eastAsia"/>
        </w:rPr>
        <w:t>为保障追溯产品质量，</w:t>
      </w:r>
      <w:r w:rsidR="00900011">
        <w:rPr>
          <w:rFonts w:hint="eastAsia"/>
        </w:rPr>
        <w:t>阿勒泰大果沙棘</w:t>
      </w:r>
      <w:r w:rsidR="00F531F6" w:rsidRPr="003755E2">
        <w:rPr>
          <w:rFonts w:hint="eastAsia"/>
        </w:rPr>
        <w:t>应</w:t>
      </w:r>
      <w:r w:rsidRPr="003755E2">
        <w:rPr>
          <w:rFonts w:hint="eastAsia"/>
        </w:rPr>
        <w:t>具备地理标志产品等相关认证，且认证证书在有效期内；</w:t>
      </w:r>
    </w:p>
    <w:p w14:paraId="285B94E6" w14:textId="5F7150C5" w:rsidR="00763211" w:rsidRPr="003755E2" w:rsidRDefault="00763211" w:rsidP="007D64A6">
      <w:pPr>
        <w:pStyle w:val="af5"/>
      </w:pPr>
      <w:r w:rsidRPr="003755E2">
        <w:rPr>
          <w:rFonts w:hint="eastAsia"/>
        </w:rPr>
        <w:t>生产地环境</w:t>
      </w:r>
      <w:proofErr w:type="gramStart"/>
      <w:r w:rsidRPr="003755E2">
        <w:rPr>
          <w:rFonts w:hint="eastAsia"/>
        </w:rPr>
        <w:t>宜</w:t>
      </w:r>
      <w:r w:rsidR="0078596E" w:rsidRPr="003755E2">
        <w:rPr>
          <w:rFonts w:hint="eastAsia"/>
        </w:rPr>
        <w:t>满足</w:t>
      </w:r>
      <w:proofErr w:type="gramEnd"/>
      <w:r w:rsidRPr="003755E2">
        <w:rPr>
          <w:rFonts w:hint="eastAsia"/>
        </w:rPr>
        <w:t>NY/T 391相关要求；</w:t>
      </w:r>
    </w:p>
    <w:p w14:paraId="5C6C05A8" w14:textId="00F4BAF7" w:rsidR="00763211" w:rsidRPr="003755E2" w:rsidRDefault="00763211" w:rsidP="007D64A6">
      <w:pPr>
        <w:pStyle w:val="af5"/>
      </w:pPr>
      <w:r w:rsidRPr="003755E2">
        <w:rPr>
          <w:rFonts w:hint="eastAsia"/>
        </w:rPr>
        <w:t>农药使用</w:t>
      </w:r>
      <w:proofErr w:type="gramStart"/>
      <w:r w:rsidRPr="003755E2">
        <w:rPr>
          <w:rFonts w:hint="eastAsia"/>
        </w:rPr>
        <w:t>宜</w:t>
      </w:r>
      <w:r w:rsidR="0078596E" w:rsidRPr="003755E2">
        <w:rPr>
          <w:rFonts w:hint="eastAsia"/>
        </w:rPr>
        <w:t>满足</w:t>
      </w:r>
      <w:proofErr w:type="gramEnd"/>
      <w:r w:rsidRPr="003755E2">
        <w:rPr>
          <w:rFonts w:hint="eastAsia"/>
        </w:rPr>
        <w:t>NY/T</w:t>
      </w:r>
      <w:r w:rsidRPr="003755E2">
        <w:t xml:space="preserve"> </w:t>
      </w:r>
      <w:r w:rsidRPr="003755E2">
        <w:rPr>
          <w:rFonts w:hint="eastAsia"/>
        </w:rPr>
        <w:t>393相关要求；</w:t>
      </w:r>
    </w:p>
    <w:p w14:paraId="3721F086" w14:textId="31B6DC8D" w:rsidR="00763211" w:rsidRPr="003755E2" w:rsidRDefault="00763211" w:rsidP="007D64A6">
      <w:pPr>
        <w:pStyle w:val="af5"/>
      </w:pPr>
      <w:r w:rsidRPr="003755E2">
        <w:rPr>
          <w:rFonts w:hint="eastAsia"/>
        </w:rPr>
        <w:t>肥料使用</w:t>
      </w:r>
      <w:proofErr w:type="gramStart"/>
      <w:r w:rsidRPr="003755E2">
        <w:rPr>
          <w:rFonts w:hint="eastAsia"/>
        </w:rPr>
        <w:t>宜</w:t>
      </w:r>
      <w:r w:rsidR="0078596E" w:rsidRPr="003755E2">
        <w:rPr>
          <w:rFonts w:hint="eastAsia"/>
        </w:rPr>
        <w:t>满足</w:t>
      </w:r>
      <w:proofErr w:type="gramEnd"/>
      <w:r w:rsidRPr="003755E2">
        <w:rPr>
          <w:rFonts w:hint="eastAsia"/>
        </w:rPr>
        <w:t>NY/T 394相关要求。</w:t>
      </w:r>
    </w:p>
    <w:p w14:paraId="2C150D23" w14:textId="77777777" w:rsidR="00763211" w:rsidRPr="003755E2" w:rsidRDefault="009E77CD" w:rsidP="009E77CD">
      <w:pPr>
        <w:pStyle w:val="affe"/>
        <w:spacing w:before="120" w:after="120"/>
      </w:pPr>
      <w:r w:rsidRPr="003755E2">
        <w:rPr>
          <w:rFonts w:hint="eastAsia"/>
        </w:rPr>
        <w:t>采后处理环节</w:t>
      </w:r>
    </w:p>
    <w:p w14:paraId="3EA5C3FE" w14:textId="77777777" w:rsidR="00763211" w:rsidRPr="003755E2" w:rsidRDefault="009E77CD" w:rsidP="00763211">
      <w:pPr>
        <w:pStyle w:val="affffb"/>
        <w:ind w:firstLine="420"/>
      </w:pPr>
      <w:r w:rsidRPr="003755E2">
        <w:rPr>
          <w:rFonts w:hint="eastAsia"/>
        </w:rPr>
        <w:t>采后处理环节应满足如下要求：</w:t>
      </w:r>
    </w:p>
    <w:p w14:paraId="785CBDAA" w14:textId="77777777" w:rsidR="00763211" w:rsidRPr="003755E2" w:rsidRDefault="00BD4D5E" w:rsidP="001D27B2">
      <w:pPr>
        <w:pStyle w:val="af5"/>
        <w:numPr>
          <w:ilvl w:val="0"/>
          <w:numId w:val="32"/>
        </w:numPr>
      </w:pPr>
      <w:r w:rsidRPr="003755E2">
        <w:rPr>
          <w:rFonts w:hint="eastAsia"/>
        </w:rPr>
        <w:t>新梅</w:t>
      </w:r>
      <w:r w:rsidR="009E77CD" w:rsidRPr="003755E2">
        <w:rPr>
          <w:rFonts w:hint="eastAsia"/>
        </w:rPr>
        <w:t>采收后，按规定进行检测，并记入追溯系统。产品加工、包装等环节的卫生应符合GB 14881相关要求；</w:t>
      </w:r>
    </w:p>
    <w:p w14:paraId="18E50D29" w14:textId="4DC9C4B7" w:rsidR="009E77CD" w:rsidRPr="003755E2" w:rsidRDefault="009E77CD" w:rsidP="001D27B2">
      <w:pPr>
        <w:pStyle w:val="af5"/>
      </w:pPr>
      <w:r w:rsidRPr="003755E2">
        <w:rPr>
          <w:rFonts w:hint="eastAsia"/>
        </w:rPr>
        <w:t>包装设计、材料的选用</w:t>
      </w:r>
      <w:proofErr w:type="gramStart"/>
      <w:r w:rsidR="0078596E" w:rsidRPr="003755E2">
        <w:rPr>
          <w:rFonts w:hint="eastAsia"/>
        </w:rPr>
        <w:t>宜满足</w:t>
      </w:r>
      <w:proofErr w:type="gramEnd"/>
      <w:r w:rsidRPr="003755E2">
        <w:rPr>
          <w:rFonts w:hint="eastAsia"/>
        </w:rPr>
        <w:t xml:space="preserve"> GB 23350 相关要求；</w:t>
      </w:r>
    </w:p>
    <w:p w14:paraId="26368EAD" w14:textId="35179605" w:rsidR="009E77CD" w:rsidRPr="003755E2" w:rsidRDefault="009E77CD" w:rsidP="001D27B2">
      <w:pPr>
        <w:pStyle w:val="af5"/>
      </w:pPr>
      <w:r w:rsidRPr="003755E2">
        <w:rPr>
          <w:rFonts w:hint="eastAsia"/>
        </w:rPr>
        <w:t>包装废弃物的处理</w:t>
      </w:r>
      <w:proofErr w:type="gramStart"/>
      <w:r w:rsidRPr="003755E2">
        <w:rPr>
          <w:rFonts w:hint="eastAsia"/>
        </w:rPr>
        <w:t>宜</w:t>
      </w:r>
      <w:r w:rsidR="0078596E" w:rsidRPr="003755E2">
        <w:rPr>
          <w:rFonts w:hint="eastAsia"/>
        </w:rPr>
        <w:t>满足</w:t>
      </w:r>
      <w:proofErr w:type="gramEnd"/>
      <w:r w:rsidRPr="003755E2">
        <w:rPr>
          <w:rFonts w:hint="eastAsia"/>
        </w:rPr>
        <w:t>GB/T 16716.1相关要求。</w:t>
      </w:r>
    </w:p>
    <w:p w14:paraId="160C3FD8" w14:textId="77777777" w:rsidR="00763211" w:rsidRPr="003755E2" w:rsidRDefault="001D27B2" w:rsidP="001D27B2">
      <w:pPr>
        <w:pStyle w:val="affe"/>
        <w:spacing w:before="120" w:after="120"/>
      </w:pPr>
      <w:r w:rsidRPr="003755E2">
        <w:rPr>
          <w:rFonts w:hint="eastAsia"/>
        </w:rPr>
        <w:t>贮运环节</w:t>
      </w:r>
    </w:p>
    <w:p w14:paraId="6EF9EF66" w14:textId="48C7A125" w:rsidR="00763211" w:rsidRPr="003755E2" w:rsidRDefault="001D27B2" w:rsidP="003E019F">
      <w:pPr>
        <w:pStyle w:val="affffb"/>
        <w:ind w:firstLine="420"/>
      </w:pPr>
      <w:r w:rsidRPr="003755E2">
        <w:rPr>
          <w:rFonts w:hint="eastAsia"/>
        </w:rPr>
        <w:t>贮藏运输环节</w:t>
      </w:r>
      <w:bookmarkStart w:id="257" w:name="OLE_LINK4"/>
      <w:r w:rsidR="0078596E" w:rsidRPr="003755E2">
        <w:rPr>
          <w:rFonts w:hint="eastAsia"/>
        </w:rPr>
        <w:t>宜满足</w:t>
      </w:r>
      <w:bookmarkEnd w:id="257"/>
      <w:r w:rsidRPr="003755E2">
        <w:rPr>
          <w:rFonts w:hint="eastAsia"/>
        </w:rPr>
        <w:t>NY/T 1056相关要求。</w:t>
      </w:r>
    </w:p>
    <w:p w14:paraId="05620329" w14:textId="77777777" w:rsidR="001D27B2" w:rsidRPr="003755E2" w:rsidRDefault="001D27B2" w:rsidP="001D27B2">
      <w:pPr>
        <w:pStyle w:val="affe"/>
        <w:spacing w:before="120" w:after="120"/>
      </w:pPr>
      <w:r w:rsidRPr="003755E2">
        <w:rPr>
          <w:rFonts w:hint="eastAsia"/>
        </w:rPr>
        <w:t>销售环节</w:t>
      </w:r>
    </w:p>
    <w:p w14:paraId="1C1FECFA" w14:textId="77777777" w:rsidR="00763211" w:rsidRPr="003755E2" w:rsidRDefault="001D27B2" w:rsidP="002C5E3A">
      <w:pPr>
        <w:pStyle w:val="affffb"/>
        <w:ind w:firstLine="420"/>
      </w:pPr>
      <w:r w:rsidRPr="003755E2">
        <w:rPr>
          <w:rFonts w:hint="eastAsia"/>
        </w:rPr>
        <w:t>应符合相关法律法规及行业主管部门要求。</w:t>
      </w:r>
    </w:p>
    <w:p w14:paraId="0FD2E553" w14:textId="77777777" w:rsidR="001D27B2" w:rsidRPr="003755E2" w:rsidRDefault="001D27B2" w:rsidP="001D27B2">
      <w:pPr>
        <w:pStyle w:val="affd"/>
        <w:spacing w:before="120" w:after="120"/>
      </w:pPr>
      <w:bookmarkStart w:id="258" w:name="_Toc179366657"/>
      <w:bookmarkStart w:id="259" w:name="_Toc179366906"/>
      <w:bookmarkStart w:id="260" w:name="_Toc179622803"/>
      <w:bookmarkStart w:id="261" w:name="_Toc179804059"/>
      <w:bookmarkStart w:id="262" w:name="_Toc180574933"/>
      <w:bookmarkStart w:id="263" w:name="_Toc180575974"/>
      <w:bookmarkStart w:id="264" w:name="_Toc180576248"/>
      <w:bookmarkStart w:id="265" w:name="_Toc181028327"/>
      <w:bookmarkStart w:id="266" w:name="_Toc181030953"/>
      <w:bookmarkStart w:id="267" w:name="_Toc201749212"/>
      <w:bookmarkStart w:id="268" w:name="_Toc201749260"/>
      <w:r w:rsidRPr="003755E2">
        <w:rPr>
          <w:rFonts w:hint="eastAsia"/>
        </w:rPr>
        <w:t>质量安全问题处理</w:t>
      </w:r>
      <w:bookmarkEnd w:id="258"/>
      <w:bookmarkEnd w:id="259"/>
      <w:bookmarkEnd w:id="260"/>
      <w:bookmarkEnd w:id="261"/>
      <w:bookmarkEnd w:id="262"/>
      <w:bookmarkEnd w:id="263"/>
      <w:bookmarkEnd w:id="264"/>
      <w:bookmarkEnd w:id="265"/>
      <w:bookmarkEnd w:id="266"/>
      <w:bookmarkEnd w:id="267"/>
      <w:bookmarkEnd w:id="268"/>
    </w:p>
    <w:p w14:paraId="28B464F7" w14:textId="77777777" w:rsidR="001D27B2" w:rsidRPr="003755E2" w:rsidRDefault="001D27B2" w:rsidP="001D27B2">
      <w:pPr>
        <w:pStyle w:val="affffb"/>
        <w:ind w:firstLine="420"/>
      </w:pPr>
      <w:r w:rsidRPr="003755E2">
        <w:rPr>
          <w:rFonts w:hint="eastAsia"/>
        </w:rPr>
        <w:t>产品出现质量问题时，应立即通过数字追溯系统确认产品质量问题发生的地点、时间、追溯单元和责任主体，并迅速制定撤回或召回等处置方案。</w:t>
      </w:r>
    </w:p>
    <w:p w14:paraId="2B9219F8" w14:textId="77777777" w:rsidR="001D27B2" w:rsidRPr="003755E2" w:rsidRDefault="001D27B2" w:rsidP="001D27B2">
      <w:pPr>
        <w:pStyle w:val="affd"/>
        <w:spacing w:before="120" w:after="120"/>
      </w:pPr>
      <w:bookmarkStart w:id="269" w:name="_Toc179366658"/>
      <w:bookmarkStart w:id="270" w:name="_Toc179366907"/>
      <w:bookmarkStart w:id="271" w:name="_Toc179622804"/>
      <w:bookmarkStart w:id="272" w:name="_Toc179804060"/>
      <w:bookmarkStart w:id="273" w:name="_Toc180574934"/>
      <w:bookmarkStart w:id="274" w:name="_Toc180575975"/>
      <w:bookmarkStart w:id="275" w:name="_Toc180576249"/>
      <w:bookmarkStart w:id="276" w:name="_Toc181028328"/>
      <w:bookmarkStart w:id="277" w:name="_Toc181030954"/>
      <w:bookmarkStart w:id="278" w:name="_Toc201749213"/>
      <w:bookmarkStart w:id="279" w:name="_Toc201749261"/>
      <w:r w:rsidRPr="003755E2">
        <w:rPr>
          <w:rFonts w:hint="eastAsia"/>
        </w:rPr>
        <w:t>文件编制与管理</w:t>
      </w:r>
      <w:bookmarkEnd w:id="269"/>
      <w:bookmarkEnd w:id="270"/>
      <w:bookmarkEnd w:id="271"/>
      <w:bookmarkEnd w:id="272"/>
      <w:bookmarkEnd w:id="273"/>
      <w:bookmarkEnd w:id="274"/>
      <w:bookmarkEnd w:id="275"/>
      <w:bookmarkEnd w:id="276"/>
      <w:bookmarkEnd w:id="277"/>
      <w:bookmarkEnd w:id="278"/>
      <w:bookmarkEnd w:id="279"/>
    </w:p>
    <w:p w14:paraId="1EFB0873" w14:textId="77777777" w:rsidR="001D27B2" w:rsidRPr="003755E2" w:rsidRDefault="00C26053" w:rsidP="001D27B2">
      <w:pPr>
        <w:pStyle w:val="afffffffff1"/>
      </w:pPr>
      <w:proofErr w:type="gramStart"/>
      <w:r w:rsidRPr="003755E2">
        <w:rPr>
          <w:rFonts w:hint="eastAsia"/>
        </w:rPr>
        <w:lastRenderedPageBreak/>
        <w:t>宜</w:t>
      </w:r>
      <w:r w:rsidR="001D27B2" w:rsidRPr="003755E2">
        <w:rPr>
          <w:rFonts w:hint="eastAsia"/>
        </w:rPr>
        <w:t>建立</w:t>
      </w:r>
      <w:proofErr w:type="gramEnd"/>
      <w:r w:rsidR="001D27B2" w:rsidRPr="003755E2">
        <w:rPr>
          <w:rFonts w:hint="eastAsia"/>
        </w:rPr>
        <w:t>完善的追溯文件档案，档案包括但不限于产品质量安全档案、供应商档案、重要经销商及客户档案、追溯系统维护档案等，并保留完整的相关信息。</w:t>
      </w:r>
    </w:p>
    <w:p w14:paraId="1F7FF6F3" w14:textId="1C6D3D83" w:rsidR="00B91DE1" w:rsidRPr="003755E2" w:rsidRDefault="00B91DE1" w:rsidP="00B91DE1">
      <w:pPr>
        <w:pStyle w:val="afffffffff1"/>
      </w:pPr>
      <w:r w:rsidRPr="003755E2">
        <w:rPr>
          <w:rFonts w:hint="eastAsia"/>
        </w:rPr>
        <w:t>填写的记录信息</w:t>
      </w:r>
      <w:proofErr w:type="gramStart"/>
      <w:r w:rsidR="0078596E" w:rsidRPr="003755E2">
        <w:rPr>
          <w:rFonts w:hint="eastAsia"/>
        </w:rPr>
        <w:t>宜满足</w:t>
      </w:r>
      <w:proofErr w:type="gramEnd"/>
      <w:r w:rsidRPr="003755E2">
        <w:rPr>
          <w:rFonts w:hint="eastAsia"/>
        </w:rPr>
        <w:t>GB/T 37029规定。</w:t>
      </w:r>
    </w:p>
    <w:p w14:paraId="0B319395" w14:textId="391C86C7" w:rsidR="001D27B2" w:rsidRPr="003755E2" w:rsidRDefault="001D27B2" w:rsidP="001D27B2">
      <w:pPr>
        <w:pStyle w:val="afffffffff1"/>
      </w:pPr>
      <w:r w:rsidRPr="003755E2">
        <w:rPr>
          <w:rFonts w:hint="eastAsia"/>
        </w:rPr>
        <w:t>编制体系管理文件并实施和保存，必要时进行更新。文件包括但不限于：</w:t>
      </w:r>
    </w:p>
    <w:p w14:paraId="07F783AA" w14:textId="77777777" w:rsidR="001D27B2" w:rsidRPr="003755E2" w:rsidRDefault="001D27B2" w:rsidP="001D27B2">
      <w:pPr>
        <w:pStyle w:val="af5"/>
        <w:numPr>
          <w:ilvl w:val="0"/>
          <w:numId w:val="33"/>
        </w:numPr>
      </w:pPr>
      <w:r w:rsidRPr="003755E2">
        <w:rPr>
          <w:rFonts w:hint="eastAsia"/>
        </w:rPr>
        <w:t>产品质量管理制度；</w:t>
      </w:r>
    </w:p>
    <w:p w14:paraId="3D82BDA4" w14:textId="77777777" w:rsidR="001D27B2" w:rsidRPr="003755E2" w:rsidRDefault="001D27B2" w:rsidP="001D27B2">
      <w:pPr>
        <w:pStyle w:val="af5"/>
      </w:pPr>
      <w:r w:rsidRPr="003755E2">
        <w:rPr>
          <w:rFonts w:hint="eastAsia"/>
        </w:rPr>
        <w:t>产品生产操作规程；</w:t>
      </w:r>
    </w:p>
    <w:p w14:paraId="5BB20ED9" w14:textId="77777777" w:rsidR="001D27B2" w:rsidRPr="003755E2" w:rsidRDefault="001D27B2" w:rsidP="001D27B2">
      <w:pPr>
        <w:pStyle w:val="af5"/>
      </w:pPr>
      <w:r w:rsidRPr="003755E2">
        <w:rPr>
          <w:rFonts w:hint="eastAsia"/>
        </w:rPr>
        <w:t>产品检测记录规范；</w:t>
      </w:r>
    </w:p>
    <w:p w14:paraId="58F0859B" w14:textId="77777777" w:rsidR="001D27B2" w:rsidRPr="003755E2" w:rsidRDefault="001D27B2" w:rsidP="001D27B2">
      <w:pPr>
        <w:pStyle w:val="af5"/>
      </w:pPr>
      <w:r w:rsidRPr="003755E2">
        <w:rPr>
          <w:rFonts w:hint="eastAsia"/>
        </w:rPr>
        <w:t>产品可追溯性管理文件；</w:t>
      </w:r>
    </w:p>
    <w:p w14:paraId="1E425EEE" w14:textId="77777777" w:rsidR="001D27B2" w:rsidRPr="003755E2" w:rsidRDefault="001D27B2" w:rsidP="00D2137C">
      <w:pPr>
        <w:pStyle w:val="af5"/>
        <w:jc w:val="left"/>
      </w:pPr>
      <w:r w:rsidRPr="003755E2">
        <w:rPr>
          <w:rFonts w:hint="eastAsia"/>
        </w:rPr>
        <w:t>内部追溯审核计划等。</w:t>
      </w:r>
    </w:p>
    <w:p w14:paraId="73409F35" w14:textId="77777777" w:rsidR="001D27B2" w:rsidRPr="003755E2" w:rsidRDefault="001D27B2" w:rsidP="00D85E3A">
      <w:pPr>
        <w:pStyle w:val="affd"/>
        <w:spacing w:before="120" w:after="120"/>
      </w:pPr>
      <w:bookmarkStart w:id="280" w:name="_Toc179366659"/>
      <w:bookmarkStart w:id="281" w:name="_Toc179366908"/>
      <w:bookmarkStart w:id="282" w:name="_Toc179622805"/>
      <w:bookmarkStart w:id="283" w:name="_Toc179804061"/>
      <w:bookmarkStart w:id="284" w:name="_Toc180574935"/>
      <w:bookmarkStart w:id="285" w:name="_Toc180575976"/>
      <w:bookmarkStart w:id="286" w:name="_Toc180576250"/>
      <w:bookmarkStart w:id="287" w:name="_Toc181028329"/>
      <w:bookmarkStart w:id="288" w:name="_Toc181030955"/>
      <w:bookmarkStart w:id="289" w:name="_Toc201749214"/>
      <w:bookmarkStart w:id="290" w:name="_Toc201749262"/>
      <w:r w:rsidRPr="003755E2">
        <w:rPr>
          <w:rFonts w:hint="eastAsia"/>
        </w:rPr>
        <w:t>人员培训</w:t>
      </w:r>
      <w:bookmarkEnd w:id="280"/>
      <w:bookmarkEnd w:id="281"/>
      <w:bookmarkEnd w:id="282"/>
      <w:bookmarkEnd w:id="283"/>
      <w:bookmarkEnd w:id="284"/>
      <w:bookmarkEnd w:id="285"/>
      <w:bookmarkEnd w:id="286"/>
      <w:bookmarkEnd w:id="287"/>
      <w:bookmarkEnd w:id="288"/>
      <w:bookmarkEnd w:id="289"/>
      <w:bookmarkEnd w:id="290"/>
    </w:p>
    <w:p w14:paraId="1128B0CA" w14:textId="66554088" w:rsidR="001D27B2" w:rsidRPr="003755E2" w:rsidRDefault="0078596E" w:rsidP="00D85E3A">
      <w:pPr>
        <w:pStyle w:val="afffffffff1"/>
      </w:pPr>
      <w:r w:rsidRPr="003755E2">
        <w:rPr>
          <w:rFonts w:hint="eastAsia"/>
        </w:rPr>
        <w:t>追溯主体</w:t>
      </w:r>
      <w:r w:rsidR="001D27B2" w:rsidRPr="003755E2">
        <w:rPr>
          <w:rFonts w:hint="eastAsia"/>
        </w:rPr>
        <w:t>定期对追溯工作人员进行培训，并建立培训档案。</w:t>
      </w:r>
    </w:p>
    <w:p w14:paraId="6112E483" w14:textId="77777777" w:rsidR="001D27B2" w:rsidRPr="003755E2" w:rsidRDefault="001D27B2" w:rsidP="00D85E3A">
      <w:pPr>
        <w:pStyle w:val="afffffffff1"/>
      </w:pPr>
      <w:r w:rsidRPr="003755E2">
        <w:rPr>
          <w:rFonts w:hint="eastAsia"/>
        </w:rPr>
        <w:t>培训档案应记录培训时间、培训内容、参加人员等信息。</w:t>
      </w:r>
    </w:p>
    <w:p w14:paraId="2CD55919" w14:textId="77777777" w:rsidR="001D27B2" w:rsidRPr="003755E2" w:rsidRDefault="00FA45FD" w:rsidP="00FA45FD">
      <w:pPr>
        <w:pStyle w:val="affc"/>
        <w:spacing w:before="240" w:after="240"/>
      </w:pPr>
      <w:bookmarkStart w:id="291" w:name="_Toc179366660"/>
      <w:bookmarkStart w:id="292" w:name="_Toc179366909"/>
      <w:bookmarkStart w:id="293" w:name="_Toc179622806"/>
      <w:bookmarkStart w:id="294" w:name="_Toc179804062"/>
      <w:bookmarkStart w:id="295" w:name="_Toc180574936"/>
      <w:bookmarkStart w:id="296" w:name="_Toc180575977"/>
      <w:bookmarkStart w:id="297" w:name="_Toc180576251"/>
      <w:bookmarkStart w:id="298" w:name="_Toc181028330"/>
      <w:bookmarkStart w:id="299" w:name="_Toc181030956"/>
      <w:bookmarkStart w:id="300" w:name="_Toc201749215"/>
      <w:bookmarkStart w:id="301" w:name="_Toc201749263"/>
      <w:r w:rsidRPr="003755E2">
        <w:rPr>
          <w:rFonts w:hint="eastAsia"/>
        </w:rPr>
        <w:t>评审与改进</w:t>
      </w:r>
      <w:bookmarkEnd w:id="291"/>
      <w:bookmarkEnd w:id="292"/>
      <w:bookmarkEnd w:id="293"/>
      <w:bookmarkEnd w:id="294"/>
      <w:bookmarkEnd w:id="295"/>
      <w:bookmarkEnd w:id="296"/>
      <w:bookmarkEnd w:id="297"/>
      <w:bookmarkEnd w:id="298"/>
      <w:bookmarkEnd w:id="299"/>
      <w:bookmarkEnd w:id="300"/>
      <w:bookmarkEnd w:id="301"/>
    </w:p>
    <w:p w14:paraId="0FC7CFF4" w14:textId="3F7AA7E5" w:rsidR="00FA45FD" w:rsidRPr="003755E2" w:rsidRDefault="00FA45FD" w:rsidP="00FA45FD">
      <w:pPr>
        <w:pStyle w:val="affffffffe"/>
      </w:pPr>
      <w:r w:rsidRPr="003755E2">
        <w:rPr>
          <w:rFonts w:hint="eastAsia"/>
        </w:rPr>
        <w:t>根据本文</w:t>
      </w:r>
      <w:r w:rsidR="00D85E3A" w:rsidRPr="003755E2">
        <w:t>7</w:t>
      </w:r>
      <w:r w:rsidRPr="003755E2">
        <w:rPr>
          <w:rFonts w:hint="eastAsia"/>
        </w:rPr>
        <w:t>.3.2</w:t>
      </w:r>
      <w:r w:rsidR="0078596E" w:rsidRPr="003755E2">
        <w:rPr>
          <w:rFonts w:hint="eastAsia"/>
        </w:rPr>
        <w:t>追溯主体</w:t>
      </w:r>
      <w:r w:rsidRPr="003755E2">
        <w:rPr>
          <w:rFonts w:hint="eastAsia"/>
        </w:rPr>
        <w:t>内部</w:t>
      </w:r>
      <w:r w:rsidR="0078596E" w:rsidRPr="003755E2">
        <w:rPr>
          <w:rFonts w:hint="eastAsia"/>
        </w:rPr>
        <w:t>制定</w:t>
      </w:r>
      <w:r w:rsidRPr="003755E2">
        <w:rPr>
          <w:rFonts w:hint="eastAsia"/>
        </w:rPr>
        <w:t>追溯审核计划，制定系统符合性标准，不定期对数字追溯系统的运行情况进行内部审核。</w:t>
      </w:r>
    </w:p>
    <w:p w14:paraId="7F817C22" w14:textId="77777777" w:rsidR="001D27B2" w:rsidRPr="003755E2" w:rsidRDefault="00FA45FD" w:rsidP="0046715E">
      <w:pPr>
        <w:pStyle w:val="affffffffe"/>
      </w:pPr>
      <w:r w:rsidRPr="003755E2">
        <w:rPr>
          <w:rFonts w:hint="eastAsia"/>
        </w:rPr>
        <w:t>记录内部审核过程中具体的不符合性表现，查找不符合性原因，采取适当的纠正措施，保证数字追溯系统持续改进。</w:t>
      </w:r>
    </w:p>
    <w:p w14:paraId="258422E8" w14:textId="77777777" w:rsidR="00215225" w:rsidRPr="003755E2" w:rsidRDefault="00215225" w:rsidP="0046715E">
      <w:pPr>
        <w:pStyle w:val="affffffffe"/>
        <w:sectPr w:rsidR="00215225" w:rsidRPr="003755E2" w:rsidSect="00AC679D">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linePitch="312"/>
        </w:sectPr>
      </w:pPr>
    </w:p>
    <w:p w14:paraId="593BF02D" w14:textId="77777777" w:rsidR="00215225" w:rsidRPr="003755E2" w:rsidRDefault="00215225" w:rsidP="00215225">
      <w:pPr>
        <w:pStyle w:val="af8"/>
        <w:rPr>
          <w:rFonts w:hint="eastAsia"/>
          <w:vanish w:val="0"/>
        </w:rPr>
      </w:pPr>
      <w:bookmarkStart w:id="302" w:name="BookMark5"/>
      <w:bookmarkEnd w:id="33"/>
    </w:p>
    <w:p w14:paraId="6B79DCA4" w14:textId="77777777" w:rsidR="00215225" w:rsidRPr="003755E2" w:rsidRDefault="00215225" w:rsidP="00215225">
      <w:pPr>
        <w:pStyle w:val="afe"/>
        <w:rPr>
          <w:vanish w:val="0"/>
        </w:rPr>
      </w:pPr>
    </w:p>
    <w:p w14:paraId="3D1267CE" w14:textId="7B0D4C38" w:rsidR="00215225" w:rsidRPr="003755E2" w:rsidRDefault="00215225" w:rsidP="00215225">
      <w:pPr>
        <w:pStyle w:val="aff3"/>
        <w:spacing w:after="120"/>
      </w:pPr>
      <w:r w:rsidRPr="003755E2">
        <w:br/>
      </w:r>
      <w:bookmarkStart w:id="303" w:name="_Toc179622807"/>
      <w:bookmarkStart w:id="304" w:name="_Toc179804063"/>
      <w:bookmarkStart w:id="305" w:name="_Toc180574937"/>
      <w:bookmarkStart w:id="306" w:name="_Toc180575978"/>
      <w:bookmarkStart w:id="307" w:name="_Toc180576252"/>
      <w:bookmarkStart w:id="308" w:name="_Toc181028331"/>
      <w:bookmarkStart w:id="309" w:name="_Toc181030957"/>
      <w:bookmarkStart w:id="310" w:name="_Toc201749216"/>
      <w:bookmarkStart w:id="311" w:name="_Toc201749264"/>
      <w:r w:rsidRPr="003755E2">
        <w:rPr>
          <w:rFonts w:hint="eastAsia"/>
        </w:rPr>
        <w:t>（资料性）</w:t>
      </w:r>
      <w:r w:rsidRPr="003755E2">
        <w:br/>
      </w:r>
      <w:r w:rsidR="002D008E" w:rsidRPr="003755E2">
        <w:rPr>
          <w:rFonts w:hint="eastAsia"/>
        </w:rPr>
        <w:t>产品追溯流程</w:t>
      </w:r>
      <w:bookmarkEnd w:id="303"/>
      <w:bookmarkEnd w:id="304"/>
      <w:bookmarkEnd w:id="305"/>
      <w:bookmarkEnd w:id="306"/>
      <w:bookmarkEnd w:id="307"/>
      <w:bookmarkEnd w:id="308"/>
      <w:bookmarkEnd w:id="309"/>
      <w:bookmarkEnd w:id="310"/>
      <w:r w:rsidR="00E949ED">
        <w:rPr>
          <w:rFonts w:hint="eastAsia"/>
        </w:rPr>
        <w:t>图</w:t>
      </w:r>
      <w:bookmarkEnd w:id="311"/>
    </w:p>
    <w:p w14:paraId="7E059D69" w14:textId="0F6FCFA1" w:rsidR="002D008E" w:rsidRPr="003755E2" w:rsidRDefault="002D008E" w:rsidP="002D008E">
      <w:pPr>
        <w:pStyle w:val="affffb"/>
        <w:ind w:firstLine="420"/>
      </w:pPr>
      <w:r w:rsidRPr="003755E2">
        <w:rPr>
          <w:rFonts w:hint="eastAsia"/>
        </w:rPr>
        <w:t>图A.1给出了产品追溯流程图。</w:t>
      </w:r>
    </w:p>
    <w:p w14:paraId="0EDA2301" w14:textId="77777777" w:rsidR="002D008E" w:rsidRPr="003755E2" w:rsidRDefault="002D008E" w:rsidP="002D008E">
      <w:pPr>
        <w:pStyle w:val="affffb"/>
        <w:ind w:firstLine="420"/>
      </w:pPr>
    </w:p>
    <w:p w14:paraId="2BDFF64A" w14:textId="7C36D516" w:rsidR="002D008E" w:rsidRPr="003755E2" w:rsidRDefault="002D008E" w:rsidP="002D008E">
      <w:pPr>
        <w:pStyle w:val="affffb"/>
        <w:ind w:firstLine="420"/>
        <w:jc w:val="center"/>
      </w:pPr>
      <w:r w:rsidRPr="003755E2">
        <w:drawing>
          <wp:inline distT="0" distB="0" distL="0" distR="0" wp14:anchorId="5E99B762" wp14:editId="4A1D1752">
            <wp:extent cx="4020207" cy="4052933"/>
            <wp:effectExtent l="0" t="0" r="0" b="5080"/>
            <wp:docPr id="8093139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40973" cy="4073868"/>
                    </a:xfrm>
                    <a:prstGeom prst="rect">
                      <a:avLst/>
                    </a:prstGeom>
                    <a:noFill/>
                    <a:ln>
                      <a:noFill/>
                    </a:ln>
                  </pic:spPr>
                </pic:pic>
              </a:graphicData>
            </a:graphic>
          </wp:inline>
        </w:drawing>
      </w:r>
    </w:p>
    <w:p w14:paraId="4854F657" w14:textId="65E022E3" w:rsidR="002D008E" w:rsidRPr="003755E2" w:rsidRDefault="002D008E" w:rsidP="002D008E">
      <w:pPr>
        <w:pStyle w:val="affffb"/>
        <w:ind w:firstLine="420"/>
      </w:pPr>
      <w:r w:rsidRPr="003755E2">
        <w:drawing>
          <wp:inline distT="0" distB="0" distL="0" distR="0" wp14:anchorId="62A73ADA" wp14:editId="4489959C">
            <wp:extent cx="5270938" cy="2067466"/>
            <wp:effectExtent l="0" t="0" r="6350" b="9525"/>
            <wp:docPr id="2764567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7566" cy="2070066"/>
                    </a:xfrm>
                    <a:prstGeom prst="rect">
                      <a:avLst/>
                    </a:prstGeom>
                    <a:noFill/>
                    <a:ln>
                      <a:noFill/>
                    </a:ln>
                  </pic:spPr>
                </pic:pic>
              </a:graphicData>
            </a:graphic>
          </wp:inline>
        </w:drawing>
      </w:r>
    </w:p>
    <w:p w14:paraId="4013FB7D" w14:textId="77777777" w:rsidR="002D008E" w:rsidRPr="003755E2" w:rsidRDefault="002D008E" w:rsidP="002D008E">
      <w:pPr>
        <w:pStyle w:val="af9"/>
        <w:spacing w:before="120" w:after="120"/>
        <w:sectPr w:rsidR="002D008E" w:rsidRPr="003755E2" w:rsidSect="00AC679D">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linePitch="312"/>
        </w:sectPr>
      </w:pPr>
      <w:r w:rsidRPr="003755E2">
        <w:rPr>
          <w:rFonts w:hint="eastAsia"/>
        </w:rPr>
        <w:t>产品追溯流程</w:t>
      </w:r>
    </w:p>
    <w:p w14:paraId="7C3CD46F" w14:textId="77777777" w:rsidR="002D008E" w:rsidRPr="003755E2" w:rsidRDefault="002D008E" w:rsidP="002D008E">
      <w:pPr>
        <w:pStyle w:val="affffb"/>
        <w:ind w:firstLine="420"/>
      </w:pPr>
    </w:p>
    <w:p w14:paraId="1D977A72" w14:textId="77777777" w:rsidR="002C5E3A" w:rsidRPr="003755E2" w:rsidRDefault="002C5E3A" w:rsidP="002423EA">
      <w:pPr>
        <w:pStyle w:val="af8"/>
        <w:rPr>
          <w:rFonts w:hint="eastAsia"/>
          <w:vanish w:val="0"/>
        </w:rPr>
      </w:pPr>
    </w:p>
    <w:p w14:paraId="073CAA9F" w14:textId="77777777" w:rsidR="002423EA" w:rsidRPr="003755E2" w:rsidRDefault="002423EA" w:rsidP="002423EA">
      <w:pPr>
        <w:pStyle w:val="afe"/>
        <w:rPr>
          <w:vanish w:val="0"/>
        </w:rPr>
      </w:pPr>
    </w:p>
    <w:p w14:paraId="0135226E" w14:textId="4E5361E9" w:rsidR="002423EA" w:rsidRPr="003755E2" w:rsidRDefault="002423EA" w:rsidP="002423EA">
      <w:pPr>
        <w:pStyle w:val="aff3"/>
        <w:spacing w:after="120"/>
      </w:pPr>
      <w:r w:rsidRPr="003755E2">
        <w:br/>
      </w:r>
      <w:bookmarkStart w:id="312" w:name="_Toc201749217"/>
      <w:bookmarkStart w:id="313" w:name="_Toc201749265"/>
      <w:r w:rsidRPr="003755E2">
        <w:rPr>
          <w:rFonts w:hint="eastAsia"/>
        </w:rPr>
        <w:t>（资料性）</w:t>
      </w:r>
      <w:r w:rsidRPr="003755E2">
        <w:br/>
      </w:r>
      <w:r w:rsidR="002D008E" w:rsidRPr="003755E2">
        <w:rPr>
          <w:rFonts w:hint="eastAsia"/>
        </w:rPr>
        <w:t>产品统一编码应用示例</w:t>
      </w:r>
      <w:bookmarkEnd w:id="312"/>
      <w:bookmarkEnd w:id="313"/>
    </w:p>
    <w:p w14:paraId="57BEE139" w14:textId="77777777" w:rsidR="002D008E" w:rsidRPr="003755E2" w:rsidRDefault="002D008E" w:rsidP="002D008E">
      <w:pPr>
        <w:pStyle w:val="aff4"/>
        <w:spacing w:before="120" w:after="120"/>
      </w:pPr>
      <w:bookmarkStart w:id="314" w:name="_Toc179622808"/>
      <w:bookmarkStart w:id="315" w:name="_Toc179804064"/>
      <w:bookmarkStart w:id="316" w:name="_Toc180574938"/>
      <w:bookmarkStart w:id="317" w:name="_Toc180575979"/>
      <w:bookmarkStart w:id="318" w:name="_Toc180576253"/>
      <w:bookmarkStart w:id="319" w:name="_Toc181028332"/>
      <w:bookmarkStart w:id="320" w:name="_Toc181030958"/>
      <w:bookmarkStart w:id="321" w:name="_Toc201749218"/>
      <w:bookmarkStart w:id="322" w:name="_Toc201749266"/>
      <w:r w:rsidRPr="003755E2">
        <w:rPr>
          <w:rFonts w:hint="eastAsia"/>
        </w:rPr>
        <w:t>零售商品的编码数据结构应用示例</w:t>
      </w:r>
      <w:bookmarkEnd w:id="314"/>
      <w:bookmarkEnd w:id="315"/>
      <w:bookmarkEnd w:id="316"/>
      <w:bookmarkEnd w:id="317"/>
      <w:bookmarkEnd w:id="318"/>
      <w:bookmarkEnd w:id="319"/>
      <w:bookmarkEnd w:id="320"/>
      <w:bookmarkEnd w:id="321"/>
      <w:bookmarkEnd w:id="322"/>
    </w:p>
    <w:p w14:paraId="50D32524" w14:textId="2FE34D7E" w:rsidR="002D008E" w:rsidRPr="003755E2" w:rsidRDefault="002D008E" w:rsidP="002D008E">
      <w:pPr>
        <w:pStyle w:val="affffb"/>
        <w:ind w:firstLine="420"/>
      </w:pPr>
      <w:r w:rsidRPr="003755E2">
        <w:rPr>
          <w:rFonts w:hint="eastAsia"/>
        </w:rPr>
        <w:t>某企业的厂商识别代码为6901234，分配给某品类产品的商品项目代码为56789，计算出校验码为2。当该产品作为零售商品且不含附加信息代码时，13位数字代码的一维条码（EAN-13条码）表示见图B.1，14位数字代码的二维条码（GS1快速响应矩阵码，纠错等级设置为M级）表示见图B.2。</w:t>
      </w:r>
    </w:p>
    <w:p w14:paraId="4F44C353" w14:textId="77777777" w:rsidR="002D008E" w:rsidRPr="003755E2" w:rsidRDefault="002D008E" w:rsidP="002D008E">
      <w:pPr>
        <w:pStyle w:val="affffb"/>
        <w:ind w:firstLine="420"/>
      </w:pPr>
      <w:r w:rsidRPr="003755E2">
        <w:rPr>
          <w:rFonts w:hint="eastAsia"/>
        </w:rPr>
        <w:t>为区分应用标识符，条码的供人识读区中的应用标识符可加括号。</w:t>
      </w:r>
    </w:p>
    <w:p w14:paraId="1C061A8D" w14:textId="77777777" w:rsidR="002D008E" w:rsidRPr="003755E2" w:rsidRDefault="002D008E" w:rsidP="002D008E">
      <w:pPr>
        <w:pStyle w:val="affffb"/>
        <w:ind w:firstLine="420"/>
      </w:pPr>
      <w:r w:rsidRPr="003755E2">
        <w:drawing>
          <wp:anchor distT="0" distB="0" distL="114300" distR="114300" simplePos="0" relativeHeight="251672576" behindDoc="0" locked="0" layoutInCell="1" allowOverlap="1" wp14:anchorId="44EFD359" wp14:editId="3F8BE713">
            <wp:simplePos x="0" y="0"/>
            <wp:positionH relativeFrom="page">
              <wp:posOffset>2760029</wp:posOffset>
            </wp:positionH>
            <wp:positionV relativeFrom="paragraph">
              <wp:posOffset>7772</wp:posOffset>
            </wp:positionV>
            <wp:extent cx="2044065" cy="880741"/>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049126" cy="882922"/>
                    </a:xfrm>
                    <a:prstGeom prst="rect">
                      <a:avLst/>
                    </a:prstGeom>
                  </pic:spPr>
                </pic:pic>
              </a:graphicData>
            </a:graphic>
            <wp14:sizeRelH relativeFrom="margin">
              <wp14:pctWidth>0</wp14:pctWidth>
            </wp14:sizeRelH>
            <wp14:sizeRelV relativeFrom="margin">
              <wp14:pctHeight>0</wp14:pctHeight>
            </wp14:sizeRelV>
          </wp:anchor>
        </w:drawing>
      </w:r>
    </w:p>
    <w:p w14:paraId="31354D12" w14:textId="77777777" w:rsidR="002D008E" w:rsidRPr="003755E2" w:rsidRDefault="002D008E" w:rsidP="002D008E">
      <w:pPr>
        <w:pStyle w:val="affffb"/>
        <w:ind w:firstLine="420"/>
      </w:pPr>
    </w:p>
    <w:p w14:paraId="64DA67B4" w14:textId="77777777" w:rsidR="002D008E" w:rsidRPr="003755E2" w:rsidRDefault="002D008E" w:rsidP="002D008E">
      <w:pPr>
        <w:pStyle w:val="affffb"/>
        <w:ind w:firstLine="420"/>
      </w:pPr>
    </w:p>
    <w:p w14:paraId="29C95F20" w14:textId="77777777" w:rsidR="002D008E" w:rsidRPr="003755E2" w:rsidRDefault="002D008E" w:rsidP="002D008E">
      <w:pPr>
        <w:pStyle w:val="affffb"/>
        <w:ind w:firstLine="420"/>
      </w:pPr>
    </w:p>
    <w:p w14:paraId="2D531655" w14:textId="77777777" w:rsidR="002D008E" w:rsidRPr="003755E2" w:rsidRDefault="002D008E" w:rsidP="002D008E">
      <w:pPr>
        <w:pStyle w:val="affffb"/>
        <w:ind w:firstLine="420"/>
      </w:pPr>
    </w:p>
    <w:p w14:paraId="678C8E32" w14:textId="77777777" w:rsidR="002D008E" w:rsidRPr="003755E2" w:rsidRDefault="002D008E" w:rsidP="002D008E">
      <w:pPr>
        <w:pStyle w:val="af9"/>
        <w:spacing w:before="120" w:after="120"/>
      </w:pPr>
      <w:r w:rsidRPr="003755E2">
        <w:rPr>
          <w:rFonts w:hint="eastAsia"/>
        </w:rPr>
        <w:t>零售商品的EAN-13条码示例</w:t>
      </w:r>
    </w:p>
    <w:p w14:paraId="163813C5" w14:textId="77777777" w:rsidR="002D008E" w:rsidRPr="003755E2" w:rsidRDefault="002D008E" w:rsidP="002D008E">
      <w:pPr>
        <w:pStyle w:val="affffb"/>
        <w:ind w:firstLine="420"/>
      </w:pPr>
      <w:r w:rsidRPr="003755E2">
        <w:drawing>
          <wp:anchor distT="0" distB="0" distL="114300" distR="114300" simplePos="0" relativeHeight="251673600" behindDoc="0" locked="0" layoutInCell="1" allowOverlap="1" wp14:anchorId="752CA12F" wp14:editId="4C308DBF">
            <wp:simplePos x="0" y="0"/>
            <wp:positionH relativeFrom="page">
              <wp:align>center</wp:align>
            </wp:positionH>
            <wp:positionV relativeFrom="paragraph">
              <wp:posOffset>57344</wp:posOffset>
            </wp:positionV>
            <wp:extent cx="1576358" cy="1065530"/>
            <wp:effectExtent l="0" t="0" r="5080" b="127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576358" cy="1065530"/>
                    </a:xfrm>
                    <a:prstGeom prst="rect">
                      <a:avLst/>
                    </a:prstGeom>
                  </pic:spPr>
                </pic:pic>
              </a:graphicData>
            </a:graphic>
            <wp14:sizeRelH relativeFrom="margin">
              <wp14:pctWidth>0</wp14:pctWidth>
            </wp14:sizeRelH>
            <wp14:sizeRelV relativeFrom="margin">
              <wp14:pctHeight>0</wp14:pctHeight>
            </wp14:sizeRelV>
          </wp:anchor>
        </w:drawing>
      </w:r>
    </w:p>
    <w:p w14:paraId="005B2CDC" w14:textId="77777777" w:rsidR="002D008E" w:rsidRPr="003755E2" w:rsidRDefault="002D008E" w:rsidP="002D008E">
      <w:pPr>
        <w:pStyle w:val="affffb"/>
        <w:ind w:firstLine="420"/>
      </w:pPr>
    </w:p>
    <w:p w14:paraId="44D4A18E" w14:textId="77777777" w:rsidR="002D008E" w:rsidRPr="003755E2" w:rsidRDefault="002D008E" w:rsidP="002D008E">
      <w:pPr>
        <w:pStyle w:val="affffb"/>
        <w:ind w:firstLine="420"/>
      </w:pPr>
    </w:p>
    <w:p w14:paraId="2C468FD1" w14:textId="77777777" w:rsidR="002D008E" w:rsidRPr="003755E2" w:rsidRDefault="002D008E" w:rsidP="002D008E">
      <w:pPr>
        <w:pStyle w:val="affffb"/>
        <w:ind w:firstLine="420"/>
      </w:pPr>
    </w:p>
    <w:p w14:paraId="2A0814E0" w14:textId="77777777" w:rsidR="002D008E" w:rsidRPr="003755E2" w:rsidRDefault="002D008E" w:rsidP="002D008E">
      <w:pPr>
        <w:pStyle w:val="affffb"/>
        <w:ind w:firstLine="420"/>
      </w:pPr>
    </w:p>
    <w:p w14:paraId="1315A7F3" w14:textId="77777777" w:rsidR="002D008E" w:rsidRPr="003755E2" w:rsidRDefault="002D008E" w:rsidP="002D008E">
      <w:pPr>
        <w:pStyle w:val="affffb"/>
        <w:ind w:firstLine="420"/>
      </w:pPr>
    </w:p>
    <w:p w14:paraId="40D8CF32" w14:textId="77777777" w:rsidR="002D008E" w:rsidRPr="003755E2" w:rsidRDefault="002D008E" w:rsidP="002D008E">
      <w:pPr>
        <w:pStyle w:val="af9"/>
        <w:spacing w:before="120" w:after="120"/>
      </w:pPr>
      <w:r w:rsidRPr="003755E2">
        <w:rPr>
          <w:rFonts w:hint="eastAsia"/>
        </w:rPr>
        <w:t>零售商品的GS1快速响应矩阵码示例</w:t>
      </w:r>
    </w:p>
    <w:p w14:paraId="58919AA9" w14:textId="77777777" w:rsidR="002D008E" w:rsidRPr="003755E2" w:rsidRDefault="002D008E" w:rsidP="002D008E">
      <w:pPr>
        <w:pStyle w:val="aff4"/>
        <w:spacing w:before="120" w:after="120"/>
      </w:pPr>
      <w:bookmarkStart w:id="323" w:name="_Toc179622809"/>
      <w:bookmarkStart w:id="324" w:name="_Toc179804065"/>
      <w:bookmarkStart w:id="325" w:name="_Toc180574939"/>
      <w:bookmarkStart w:id="326" w:name="_Toc180575980"/>
      <w:bookmarkStart w:id="327" w:name="_Toc180576254"/>
      <w:bookmarkStart w:id="328" w:name="_Toc181028333"/>
      <w:bookmarkStart w:id="329" w:name="_Toc181030959"/>
      <w:bookmarkStart w:id="330" w:name="_Toc201749219"/>
      <w:bookmarkStart w:id="331" w:name="_Toc201749267"/>
      <w:r w:rsidRPr="003755E2">
        <w:rPr>
          <w:rFonts w:hint="eastAsia"/>
        </w:rPr>
        <w:t>储运包装商品的编码数据结构应用示例</w:t>
      </w:r>
      <w:bookmarkEnd w:id="323"/>
      <w:bookmarkEnd w:id="324"/>
      <w:bookmarkEnd w:id="325"/>
      <w:bookmarkEnd w:id="326"/>
      <w:bookmarkEnd w:id="327"/>
      <w:bookmarkEnd w:id="328"/>
      <w:bookmarkEnd w:id="329"/>
      <w:bookmarkEnd w:id="330"/>
      <w:bookmarkEnd w:id="331"/>
    </w:p>
    <w:p w14:paraId="64E73C01" w14:textId="5D5AD721" w:rsidR="002D008E" w:rsidRPr="003755E2" w:rsidRDefault="002D008E" w:rsidP="002D008E">
      <w:pPr>
        <w:pStyle w:val="affffb"/>
        <w:ind w:firstLine="420"/>
      </w:pPr>
      <w:r w:rsidRPr="003755E2">
        <w:rPr>
          <w:rFonts w:hint="eastAsia"/>
        </w:rPr>
        <w:t>某企业的厂商识别代码为6901234，分配给某产品的商品项目代码为56789，当该产品作为指示符为1的储运包装商品时，计算出校验码为9。该储运包装商品的生产日期为2021年5月6日，有效期为2022年5月5日，批号为R123，净重为10.50 kg。则主标识代码和附加信息代码的单元数据串如下：</w:t>
      </w:r>
    </w:p>
    <w:p w14:paraId="15F5E0CF" w14:textId="77777777" w:rsidR="002D008E" w:rsidRPr="003755E2" w:rsidRDefault="002D008E" w:rsidP="002D008E">
      <w:pPr>
        <w:pStyle w:val="affffb"/>
        <w:ind w:firstLine="420"/>
      </w:pPr>
      <w:r w:rsidRPr="003755E2">
        <w:rPr>
          <w:rFonts w:hint="eastAsia"/>
        </w:rPr>
        <w:t>（01）16901234567899（主标识代码单元数据串。01=全球贸易项目代码的应用标识符；定长，数</w:t>
      </w:r>
    </w:p>
    <w:p w14:paraId="14BE3500" w14:textId="77777777" w:rsidR="002D008E" w:rsidRPr="003755E2" w:rsidRDefault="002D008E" w:rsidP="002D008E">
      <w:pPr>
        <w:pStyle w:val="affffb"/>
        <w:ind w:firstLine="420"/>
      </w:pPr>
      <w:r w:rsidRPr="003755E2">
        <w:rPr>
          <w:rFonts w:hint="eastAsia"/>
        </w:rPr>
        <w:t>据字段为16901234567899）</w:t>
      </w:r>
    </w:p>
    <w:p w14:paraId="600405A2" w14:textId="77777777" w:rsidR="002D008E" w:rsidRPr="003755E2" w:rsidRDefault="002D008E" w:rsidP="002D008E">
      <w:pPr>
        <w:pStyle w:val="affffb"/>
        <w:ind w:firstLine="420"/>
      </w:pPr>
      <w:r w:rsidRPr="003755E2">
        <w:rPr>
          <w:rFonts w:hint="eastAsia"/>
        </w:rPr>
        <w:t>（11）210506（生产日期单元数据串。11=生产日期的应用标识符；定长，数据字段为210506）</w:t>
      </w:r>
    </w:p>
    <w:p w14:paraId="15590061" w14:textId="77777777" w:rsidR="002D008E" w:rsidRPr="003755E2" w:rsidRDefault="002D008E" w:rsidP="002D008E">
      <w:pPr>
        <w:pStyle w:val="affffb"/>
        <w:ind w:firstLine="420"/>
      </w:pPr>
      <w:r w:rsidRPr="003755E2">
        <w:rPr>
          <w:rFonts w:hint="eastAsia"/>
        </w:rPr>
        <w:t>（17）220505（有效期单元数据串。17=有效期的应用标识符；定长，数据字段为220505）</w:t>
      </w:r>
    </w:p>
    <w:p w14:paraId="12704BA1" w14:textId="77777777" w:rsidR="002D008E" w:rsidRPr="003755E2" w:rsidRDefault="002D008E" w:rsidP="002D008E">
      <w:pPr>
        <w:pStyle w:val="affffb"/>
        <w:ind w:firstLine="420"/>
      </w:pPr>
      <w:r w:rsidRPr="003755E2">
        <w:rPr>
          <w:rFonts w:hint="eastAsia"/>
        </w:rPr>
        <w:t>（10）R123（批号的单元数据串。10=批号的应用标识符；不定长，数据字段为R123）</w:t>
      </w:r>
    </w:p>
    <w:p w14:paraId="7912106A" w14:textId="77777777" w:rsidR="002D008E" w:rsidRPr="003755E2" w:rsidRDefault="002D008E" w:rsidP="002D008E">
      <w:pPr>
        <w:pStyle w:val="affffb"/>
        <w:ind w:firstLine="420"/>
      </w:pPr>
      <w:r w:rsidRPr="003755E2">
        <w:rPr>
          <w:rFonts w:hint="eastAsia"/>
        </w:rPr>
        <w:t>（3102）001050（净重的单元数据串。3102=净重的应用标识符，最后一位数字“2”表示小数点位数；定长，数据字段为001050）</w:t>
      </w:r>
    </w:p>
    <w:p w14:paraId="450CA3CD" w14:textId="412C9D75" w:rsidR="002D008E" w:rsidRPr="003755E2" w:rsidRDefault="002D008E" w:rsidP="002D008E">
      <w:pPr>
        <w:pStyle w:val="affffb"/>
        <w:ind w:firstLine="420"/>
      </w:pPr>
      <w:r w:rsidRPr="003755E2">
        <w:rPr>
          <w:rFonts w:hint="eastAsia"/>
        </w:rPr>
        <w:t>则该产品的统一编码为：（01）16901234567899（11）210506（17）220505（3102）001050（10）R123。采用GS1-128条码的示例见图B.3，GS1快速响应矩阵码示例见图B.4。</w:t>
      </w:r>
    </w:p>
    <w:p w14:paraId="10F4BB87" w14:textId="77777777" w:rsidR="002D008E" w:rsidRPr="003755E2" w:rsidRDefault="002D008E" w:rsidP="002D008E">
      <w:pPr>
        <w:pStyle w:val="affffb"/>
        <w:ind w:firstLine="420"/>
      </w:pPr>
      <w:r w:rsidRPr="003755E2">
        <w:drawing>
          <wp:anchor distT="0" distB="0" distL="114300" distR="114300" simplePos="0" relativeHeight="251674624" behindDoc="0" locked="0" layoutInCell="1" allowOverlap="1" wp14:anchorId="7DBAB405" wp14:editId="7E9929A3">
            <wp:simplePos x="0" y="0"/>
            <wp:positionH relativeFrom="margin">
              <wp:align>center</wp:align>
            </wp:positionH>
            <wp:positionV relativeFrom="paragraph">
              <wp:posOffset>66675</wp:posOffset>
            </wp:positionV>
            <wp:extent cx="4061764" cy="942449"/>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061764" cy="942449"/>
                    </a:xfrm>
                    <a:prstGeom prst="rect">
                      <a:avLst/>
                    </a:prstGeom>
                  </pic:spPr>
                </pic:pic>
              </a:graphicData>
            </a:graphic>
            <wp14:sizeRelH relativeFrom="margin">
              <wp14:pctWidth>0</wp14:pctWidth>
            </wp14:sizeRelH>
            <wp14:sizeRelV relativeFrom="margin">
              <wp14:pctHeight>0</wp14:pctHeight>
            </wp14:sizeRelV>
          </wp:anchor>
        </w:drawing>
      </w:r>
    </w:p>
    <w:p w14:paraId="17CAEB88" w14:textId="77777777" w:rsidR="002D008E" w:rsidRPr="003755E2" w:rsidRDefault="002D008E" w:rsidP="002D008E">
      <w:pPr>
        <w:pStyle w:val="affffb"/>
        <w:ind w:firstLine="420"/>
      </w:pPr>
    </w:p>
    <w:p w14:paraId="5EBA90CE" w14:textId="77777777" w:rsidR="002D008E" w:rsidRPr="003755E2" w:rsidRDefault="002D008E" w:rsidP="002D008E">
      <w:pPr>
        <w:pStyle w:val="affffb"/>
        <w:ind w:firstLine="420"/>
      </w:pPr>
    </w:p>
    <w:p w14:paraId="365204DB" w14:textId="77777777" w:rsidR="002D008E" w:rsidRPr="003755E2" w:rsidRDefault="002D008E" w:rsidP="002D008E">
      <w:pPr>
        <w:pStyle w:val="affffb"/>
        <w:ind w:firstLine="420"/>
      </w:pPr>
    </w:p>
    <w:p w14:paraId="03910D1E" w14:textId="77777777" w:rsidR="002D008E" w:rsidRPr="003755E2" w:rsidRDefault="002D008E" w:rsidP="002D008E">
      <w:pPr>
        <w:pStyle w:val="affffb"/>
        <w:ind w:firstLine="420"/>
      </w:pPr>
    </w:p>
    <w:p w14:paraId="6EB0FD48" w14:textId="77777777" w:rsidR="002D008E" w:rsidRPr="003755E2" w:rsidRDefault="002D008E" w:rsidP="002D008E">
      <w:pPr>
        <w:pStyle w:val="affffb"/>
        <w:ind w:firstLine="420"/>
      </w:pPr>
    </w:p>
    <w:p w14:paraId="16F194A4" w14:textId="77777777" w:rsidR="002D008E" w:rsidRPr="003755E2" w:rsidRDefault="002D008E" w:rsidP="002D008E">
      <w:pPr>
        <w:pStyle w:val="af9"/>
        <w:spacing w:before="120" w:after="120"/>
      </w:pPr>
      <w:r w:rsidRPr="003755E2">
        <w:rPr>
          <w:rFonts w:hint="eastAsia"/>
        </w:rPr>
        <w:t>含附加信息的定量储运包装商品GS1-128 条码示例</w:t>
      </w:r>
    </w:p>
    <w:p w14:paraId="4CE01731" w14:textId="77777777" w:rsidR="002D008E" w:rsidRPr="003755E2" w:rsidRDefault="002D008E" w:rsidP="002D008E">
      <w:pPr>
        <w:widowControl/>
        <w:adjustRightInd/>
        <w:spacing w:line="240" w:lineRule="auto"/>
        <w:jc w:val="left"/>
      </w:pPr>
      <w:r w:rsidRPr="003755E2">
        <w:br w:type="page"/>
      </w:r>
    </w:p>
    <w:p w14:paraId="4BE694CE" w14:textId="77777777" w:rsidR="002D008E" w:rsidRPr="003755E2" w:rsidRDefault="002D008E" w:rsidP="002D008E">
      <w:pPr>
        <w:widowControl/>
        <w:adjustRightInd/>
        <w:spacing w:line="240" w:lineRule="auto"/>
        <w:jc w:val="left"/>
      </w:pPr>
      <w:r w:rsidRPr="003755E2">
        <w:rPr>
          <w:noProof/>
        </w:rPr>
        <w:lastRenderedPageBreak/>
        <w:drawing>
          <wp:anchor distT="0" distB="0" distL="114300" distR="114300" simplePos="0" relativeHeight="251675648" behindDoc="0" locked="0" layoutInCell="1" allowOverlap="1" wp14:anchorId="54DF3BF0" wp14:editId="00413A99">
            <wp:simplePos x="0" y="0"/>
            <wp:positionH relativeFrom="page">
              <wp:posOffset>2423440</wp:posOffset>
            </wp:positionH>
            <wp:positionV relativeFrom="paragraph">
              <wp:posOffset>4270</wp:posOffset>
            </wp:positionV>
            <wp:extent cx="2211303" cy="895326"/>
            <wp:effectExtent l="0" t="0" r="0" b="63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55259" cy="913123"/>
                    </a:xfrm>
                    <a:prstGeom prst="rect">
                      <a:avLst/>
                    </a:prstGeom>
                  </pic:spPr>
                </pic:pic>
              </a:graphicData>
            </a:graphic>
            <wp14:sizeRelH relativeFrom="margin">
              <wp14:pctWidth>0</wp14:pctWidth>
            </wp14:sizeRelH>
            <wp14:sizeRelV relativeFrom="margin">
              <wp14:pctHeight>0</wp14:pctHeight>
            </wp14:sizeRelV>
          </wp:anchor>
        </w:drawing>
      </w:r>
    </w:p>
    <w:p w14:paraId="67E79327" w14:textId="77777777" w:rsidR="002D008E" w:rsidRPr="003755E2" w:rsidRDefault="002D008E" w:rsidP="002D008E">
      <w:pPr>
        <w:widowControl/>
        <w:adjustRightInd/>
        <w:spacing w:line="240" w:lineRule="auto"/>
        <w:jc w:val="left"/>
      </w:pPr>
    </w:p>
    <w:p w14:paraId="3A0523B9" w14:textId="77777777" w:rsidR="002D008E" w:rsidRPr="003755E2" w:rsidRDefault="002D008E" w:rsidP="002D008E">
      <w:pPr>
        <w:widowControl/>
        <w:adjustRightInd/>
        <w:spacing w:line="240" w:lineRule="auto"/>
        <w:jc w:val="left"/>
      </w:pPr>
    </w:p>
    <w:p w14:paraId="723840E7" w14:textId="77777777" w:rsidR="002D008E" w:rsidRPr="003755E2" w:rsidRDefault="002D008E" w:rsidP="002D008E">
      <w:pPr>
        <w:widowControl/>
        <w:adjustRightInd/>
        <w:spacing w:line="240" w:lineRule="auto"/>
        <w:jc w:val="left"/>
      </w:pPr>
    </w:p>
    <w:p w14:paraId="731ECFCE" w14:textId="77777777" w:rsidR="002D008E" w:rsidRPr="003755E2" w:rsidRDefault="002D008E" w:rsidP="002D008E">
      <w:pPr>
        <w:widowControl/>
        <w:adjustRightInd/>
        <w:spacing w:line="240" w:lineRule="auto"/>
        <w:jc w:val="left"/>
      </w:pPr>
    </w:p>
    <w:p w14:paraId="001715A4" w14:textId="77777777" w:rsidR="002D008E" w:rsidRPr="003755E2" w:rsidRDefault="002D008E" w:rsidP="002D008E">
      <w:pPr>
        <w:widowControl/>
        <w:adjustRightInd/>
        <w:spacing w:line="240" w:lineRule="auto"/>
        <w:jc w:val="left"/>
      </w:pPr>
    </w:p>
    <w:p w14:paraId="10A5D52D" w14:textId="77777777" w:rsidR="002D008E" w:rsidRPr="003755E2" w:rsidRDefault="002D008E" w:rsidP="002D008E">
      <w:pPr>
        <w:pStyle w:val="af9"/>
        <w:spacing w:before="120" w:after="120"/>
        <w:sectPr w:rsidR="002D008E" w:rsidRPr="003755E2" w:rsidSect="00AC679D">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linePitch="312"/>
        </w:sectPr>
      </w:pPr>
      <w:r w:rsidRPr="003755E2">
        <w:rPr>
          <w:rFonts w:hint="eastAsia"/>
        </w:rPr>
        <w:t>含附加信息的定量储运包装商品GS1快速响应矩阵码示例</w:t>
      </w:r>
    </w:p>
    <w:p w14:paraId="0911D8EA" w14:textId="77777777" w:rsidR="002423EA" w:rsidRPr="003755E2" w:rsidRDefault="002423EA" w:rsidP="002423EA">
      <w:pPr>
        <w:pStyle w:val="affffb"/>
        <w:ind w:firstLine="420"/>
      </w:pPr>
    </w:p>
    <w:p w14:paraId="69D281A7" w14:textId="4A0B419C" w:rsidR="002423EA" w:rsidRPr="003755E2" w:rsidRDefault="002423EA" w:rsidP="002423EA">
      <w:pPr>
        <w:pStyle w:val="afffff2"/>
        <w:spacing w:after="120"/>
      </w:pPr>
      <w:bookmarkStart w:id="332" w:name="_Toc201749220"/>
      <w:bookmarkStart w:id="333" w:name="_Toc201749268"/>
      <w:bookmarkStart w:id="334" w:name="BookMark6"/>
      <w:bookmarkEnd w:id="302"/>
      <w:r w:rsidRPr="003755E2">
        <w:rPr>
          <w:rFonts w:hint="eastAsia"/>
          <w:spacing w:val="105"/>
        </w:rPr>
        <w:t>参考文</w:t>
      </w:r>
      <w:r w:rsidRPr="003755E2">
        <w:rPr>
          <w:rFonts w:hint="eastAsia"/>
        </w:rPr>
        <w:t>献</w:t>
      </w:r>
      <w:bookmarkEnd w:id="332"/>
      <w:bookmarkEnd w:id="333"/>
    </w:p>
    <w:p w14:paraId="322EC2EA" w14:textId="77777777" w:rsidR="002423EA" w:rsidRPr="003755E2" w:rsidRDefault="002423EA" w:rsidP="002423EA">
      <w:pPr>
        <w:pStyle w:val="affffb"/>
        <w:ind w:firstLine="420"/>
      </w:pPr>
    </w:p>
    <w:p w14:paraId="67DF1DF5" w14:textId="77777777" w:rsidR="002423EA" w:rsidRPr="003755E2" w:rsidRDefault="002423EA" w:rsidP="002423EA">
      <w:pPr>
        <w:pStyle w:val="affffb"/>
        <w:ind w:firstLine="420"/>
      </w:pPr>
    </w:p>
    <w:p w14:paraId="65BD2FA2" w14:textId="18F1A0AB" w:rsidR="002423EA" w:rsidRPr="003755E2" w:rsidRDefault="00FE16A6" w:rsidP="002423EA">
      <w:pPr>
        <w:pStyle w:val="affffb"/>
        <w:ind w:firstLine="420"/>
      </w:pPr>
      <w:r w:rsidRPr="003755E2">
        <w:rPr>
          <w:rFonts w:hAnsi="宋体" w:hint="eastAsia"/>
        </w:rPr>
        <w:t>〔1〕</w:t>
      </w:r>
      <w:r w:rsidR="002423EA" w:rsidRPr="003755E2">
        <w:t>GB/T 10113</w:t>
      </w:r>
      <w:r w:rsidR="002423EA" w:rsidRPr="003755E2">
        <w:t>—</w:t>
      </w:r>
      <w:r w:rsidR="002423EA" w:rsidRPr="003755E2">
        <w:t xml:space="preserve">2003  </w:t>
      </w:r>
      <w:r w:rsidR="002423EA" w:rsidRPr="003755E2">
        <w:rPr>
          <w:rFonts w:hint="eastAsia"/>
        </w:rPr>
        <w:t>分类与编码通用术语</w:t>
      </w:r>
    </w:p>
    <w:p w14:paraId="79070D89" w14:textId="44CC4E0F" w:rsidR="002423EA" w:rsidRPr="003755E2" w:rsidRDefault="00FE16A6" w:rsidP="002423EA">
      <w:pPr>
        <w:pStyle w:val="affffb"/>
        <w:ind w:firstLine="420"/>
      </w:pPr>
      <w:r w:rsidRPr="003755E2">
        <w:rPr>
          <w:rFonts w:hAnsi="宋体" w:hint="eastAsia"/>
        </w:rPr>
        <w:t>〔2〕</w:t>
      </w:r>
      <w:r w:rsidR="002423EA" w:rsidRPr="003755E2">
        <w:rPr>
          <w:rFonts w:hint="eastAsia"/>
        </w:rPr>
        <w:t>GB/Z 25008—2010</w:t>
      </w:r>
      <w:r w:rsidR="002423EA" w:rsidRPr="003755E2">
        <w:t xml:space="preserve">  </w:t>
      </w:r>
      <w:r w:rsidR="002423EA" w:rsidRPr="003755E2">
        <w:rPr>
          <w:rFonts w:hint="eastAsia"/>
        </w:rPr>
        <w:t>饲料和食品链的可追溯性体系设计与实施指南</w:t>
      </w:r>
    </w:p>
    <w:p w14:paraId="2854F687" w14:textId="77777777" w:rsidR="002423EA" w:rsidRPr="003755E2" w:rsidRDefault="002423EA" w:rsidP="002423EA">
      <w:pPr>
        <w:pStyle w:val="affffb"/>
        <w:ind w:firstLine="420"/>
      </w:pPr>
    </w:p>
    <w:p w14:paraId="57413198" w14:textId="77777777" w:rsidR="003C7A7F" w:rsidRDefault="003C7A7F" w:rsidP="003C7A7F">
      <w:pPr>
        <w:pStyle w:val="affffb"/>
        <w:ind w:firstLineChars="0" w:firstLine="0"/>
        <w:jc w:val="center"/>
      </w:pPr>
      <w:bookmarkStart w:id="335" w:name="BookMark8"/>
      <w:bookmarkEnd w:id="334"/>
      <w:r w:rsidRPr="003755E2">
        <w:rPr>
          <w:rFonts w:hint="eastAsia"/>
        </w:rPr>
        <w:drawing>
          <wp:inline distT="0" distB="0" distL="0" distR="0" wp14:anchorId="2A29EDDB" wp14:editId="2596B005">
            <wp:extent cx="1485900" cy="317500"/>
            <wp:effectExtent l="0" t="0" r="0" b="6350"/>
            <wp:docPr id="39" name="图片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5"/>
    </w:p>
    <w:p w14:paraId="291434A8" w14:textId="77777777" w:rsidR="0051749C" w:rsidRDefault="0051749C" w:rsidP="003C7A7F">
      <w:pPr>
        <w:pStyle w:val="affffb"/>
        <w:ind w:firstLineChars="0" w:firstLine="0"/>
        <w:jc w:val="center"/>
      </w:pPr>
    </w:p>
    <w:p w14:paraId="235DBE57" w14:textId="77777777" w:rsidR="0051749C" w:rsidRDefault="0051749C" w:rsidP="003C7A7F">
      <w:pPr>
        <w:pStyle w:val="affffb"/>
        <w:ind w:firstLineChars="0" w:firstLine="0"/>
        <w:jc w:val="center"/>
      </w:pPr>
    </w:p>
    <w:p w14:paraId="5D60A928" w14:textId="77777777" w:rsidR="0051749C" w:rsidRDefault="0051749C" w:rsidP="003C7A7F">
      <w:pPr>
        <w:pStyle w:val="affffb"/>
        <w:ind w:firstLineChars="0" w:firstLine="0"/>
        <w:jc w:val="center"/>
      </w:pPr>
    </w:p>
    <w:p w14:paraId="169CA2A7" w14:textId="285AB929" w:rsidR="00943A1D" w:rsidRPr="00C116BB" w:rsidRDefault="00943A1D" w:rsidP="003C7A7F">
      <w:pPr>
        <w:pStyle w:val="affffb"/>
        <w:ind w:firstLineChars="0" w:firstLine="0"/>
        <w:jc w:val="center"/>
      </w:pPr>
    </w:p>
    <w:p w14:paraId="3E7FD080" w14:textId="16BD5AEA" w:rsidR="00943A1D" w:rsidRPr="003C7A7F" w:rsidRDefault="00943A1D" w:rsidP="003C7A7F">
      <w:pPr>
        <w:pStyle w:val="affffb"/>
        <w:ind w:firstLineChars="0" w:firstLine="0"/>
        <w:jc w:val="center"/>
      </w:pPr>
    </w:p>
    <w:sectPr w:rsidR="00943A1D" w:rsidRPr="003C7A7F" w:rsidSect="00AC679D">
      <w:headerReference w:type="even" r:id="rId42"/>
      <w:headerReference w:type="default" r:id="rId43"/>
      <w:footerReference w:type="even" r:id="rId44"/>
      <w:footerReference w:type="default" r:id="rId4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8C24" w14:textId="77777777" w:rsidR="008E57C4" w:rsidRDefault="008E57C4" w:rsidP="00D86DB7">
      <w:r>
        <w:separator/>
      </w:r>
    </w:p>
    <w:p w14:paraId="2F1BF6B9" w14:textId="77777777" w:rsidR="008E57C4" w:rsidRDefault="008E57C4"/>
    <w:p w14:paraId="5ED4EB85" w14:textId="77777777" w:rsidR="008E57C4" w:rsidRDefault="008E57C4"/>
  </w:endnote>
  <w:endnote w:type="continuationSeparator" w:id="0">
    <w:p w14:paraId="5025F1E4" w14:textId="77777777" w:rsidR="008E57C4" w:rsidRDefault="008E57C4" w:rsidP="00D86DB7">
      <w:r>
        <w:continuationSeparator/>
      </w:r>
    </w:p>
    <w:p w14:paraId="5ABD9B68" w14:textId="77777777" w:rsidR="008E57C4" w:rsidRDefault="008E57C4"/>
    <w:p w14:paraId="36FFCDFB" w14:textId="77777777" w:rsidR="008E57C4" w:rsidRDefault="008E5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80DA" w14:textId="77777777" w:rsidR="00A15A53" w:rsidRDefault="00A15A53">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810B" w14:textId="31DCB351" w:rsidR="002D008E"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A371" w14:textId="77777777" w:rsidR="002D008E" w:rsidRDefault="002D008E" w:rsidP="00AC679D">
    <w:pPr>
      <w:pStyle w:val="affff8"/>
    </w:pPr>
    <w:r>
      <w:fldChar w:fldCharType="begin"/>
    </w:r>
    <w:r>
      <w:instrText>PAGE   \* MERGEFORMAT</w:instrText>
    </w:r>
    <w:r>
      <w:fldChar w:fldCharType="separate"/>
    </w:r>
    <w:r w:rsidRPr="00FE0B30">
      <w:rPr>
        <w:noProof/>
        <w:lang w:val="zh-CN"/>
      </w:rPr>
      <w:t>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1945" w14:textId="6E7415B6" w:rsidR="002D008E"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434B" w14:textId="77777777" w:rsidR="002D008E" w:rsidRDefault="002D008E" w:rsidP="00AC679D">
    <w:pPr>
      <w:pStyle w:val="affff8"/>
    </w:pPr>
    <w:r>
      <w:fldChar w:fldCharType="begin"/>
    </w:r>
    <w:r>
      <w:instrText>PAGE   \* MERGEFORMAT</w:instrText>
    </w:r>
    <w:r>
      <w:fldChar w:fldCharType="separate"/>
    </w:r>
    <w:r w:rsidRPr="00FE0B30">
      <w:rPr>
        <w:noProof/>
        <w:lang w:val="zh-CN"/>
      </w:rPr>
      <w:t>11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71EF" w14:textId="27D545A2" w:rsidR="00A15A53"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208E" w14:textId="77777777" w:rsidR="00A15A53" w:rsidRDefault="00A15A53" w:rsidP="00AC679D">
    <w:pPr>
      <w:pStyle w:val="affff8"/>
    </w:pPr>
    <w:r>
      <w:fldChar w:fldCharType="begin"/>
    </w:r>
    <w:r>
      <w:instrText>PAGE   \* MERGEFORMAT</w:instrText>
    </w:r>
    <w:r>
      <w:fldChar w:fldCharType="separate"/>
    </w:r>
    <w:r w:rsidR="00FE0B30" w:rsidRPr="00FE0B30">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5948" w14:textId="77777777" w:rsidR="00AA2FF8" w:rsidRDefault="00AA2FF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4543" w14:textId="77777777" w:rsidR="00A15A53" w:rsidRPr="00324EDD" w:rsidRDefault="00A15A5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FF5E" w14:textId="43538447" w:rsidR="00E949ED" w:rsidRPr="00AC679D" w:rsidRDefault="00AC679D" w:rsidP="00AC679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F06E" w14:textId="77777777" w:rsidR="00E949ED" w:rsidRDefault="00E949ED" w:rsidP="00AC679D">
    <w:pPr>
      <w:pStyle w:val="affff8"/>
    </w:pPr>
    <w:r>
      <w:fldChar w:fldCharType="begin"/>
    </w:r>
    <w:r>
      <w:instrText>PAGE   \* MERGEFORMAT</w:instrText>
    </w:r>
    <w:r>
      <w:fldChar w:fldCharType="separate"/>
    </w:r>
    <w:r w:rsidRPr="00AA2FF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0094" w14:textId="3E5CFEFE" w:rsidR="00AC679D" w:rsidRPr="00AC679D" w:rsidRDefault="00AC679D" w:rsidP="00AC679D">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7C3B" w14:textId="77777777" w:rsidR="00AC679D" w:rsidRDefault="00AC679D" w:rsidP="00AC679D">
    <w:pPr>
      <w:pStyle w:val="affff8"/>
    </w:pPr>
    <w:r>
      <w:fldChar w:fldCharType="begin"/>
    </w:r>
    <w:r>
      <w:instrText>PAGE   \* MERGEFORMAT</w:instrText>
    </w:r>
    <w:r>
      <w:fldChar w:fldCharType="separate"/>
    </w:r>
    <w:r w:rsidRPr="00AA2FF8">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62DF" w14:textId="2377E291" w:rsidR="00A15A53"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71AC" w14:textId="77777777" w:rsidR="00A15A53" w:rsidRDefault="00A15A53" w:rsidP="00AC679D">
    <w:pPr>
      <w:pStyle w:val="affff8"/>
    </w:pPr>
    <w:r>
      <w:fldChar w:fldCharType="begin"/>
    </w:r>
    <w:r>
      <w:instrText>PAGE   \* MERGEFORMAT</w:instrText>
    </w:r>
    <w:r>
      <w:fldChar w:fldCharType="separate"/>
    </w:r>
    <w:r w:rsidR="00FE0B30" w:rsidRPr="00FE0B30">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A8D9" w14:textId="77777777" w:rsidR="008E57C4" w:rsidRDefault="008E57C4" w:rsidP="00D86DB7">
      <w:r>
        <w:separator/>
      </w:r>
    </w:p>
  </w:footnote>
  <w:footnote w:type="continuationSeparator" w:id="0">
    <w:p w14:paraId="35741831" w14:textId="77777777" w:rsidR="008E57C4" w:rsidRDefault="008E57C4" w:rsidP="00D86DB7">
      <w:r>
        <w:continuationSeparator/>
      </w:r>
    </w:p>
    <w:p w14:paraId="41D0D21D" w14:textId="77777777" w:rsidR="008E57C4" w:rsidRDefault="008E57C4"/>
    <w:p w14:paraId="031972DD" w14:textId="77777777" w:rsidR="008E57C4" w:rsidRDefault="008E5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D256" w14:textId="77777777" w:rsidR="00AA2FF8" w:rsidRDefault="00AA2FF8">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422" w14:textId="60847752" w:rsidR="002D008E"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93F2" w14:textId="4211DD08" w:rsidR="002D008E" w:rsidRPr="00D84FA1" w:rsidRDefault="002D008E" w:rsidP="00AC679D">
    <w:pPr>
      <w:pStyle w:val="afffff0"/>
      <w:rPr>
        <w:rFonts w:hint="eastAsia"/>
      </w:rPr>
    </w:pPr>
    <w:r>
      <w:fldChar w:fldCharType="begin"/>
    </w:r>
    <w:r>
      <w:instrText xml:space="preserve"> STYLEREF  标准文件_文件编号  \* MERGEFORMAT </w:instrText>
    </w:r>
    <w:r>
      <w:fldChar w:fldCharType="separate"/>
    </w:r>
    <w:r w:rsidR="002D00FB">
      <w:rPr>
        <w:rFonts w:hint="eastAsia"/>
      </w:rPr>
      <w:t>T/CABC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0A8F" w14:textId="40DAB3D6" w:rsidR="002D008E"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D00FB">
      <w:rPr>
        <w:rFonts w:hint="eastAsia"/>
      </w:rPr>
      <w:t>T/CABC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9290" w14:textId="2C0F1D36" w:rsidR="002D008E" w:rsidRPr="00D84FA1" w:rsidRDefault="002D008E" w:rsidP="00AC679D">
    <w:pPr>
      <w:pStyle w:val="afffff0"/>
      <w:rPr>
        <w:rFonts w:hint="eastAsia"/>
      </w:rPr>
    </w:pPr>
    <w:r>
      <w:fldChar w:fldCharType="begin"/>
    </w:r>
    <w:r>
      <w:instrText xml:space="preserve"> STYLEREF  标准文件_文件编号  \* MERGEFORMAT </w:instrText>
    </w:r>
    <w:r>
      <w:fldChar w:fldCharType="separate"/>
    </w:r>
    <w:r w:rsidR="002D00FB">
      <w:rPr>
        <w:rFonts w:hint="eastAsia"/>
      </w:rPr>
      <w:t>T/CABC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0D4" w14:textId="75E72915" w:rsidR="00A15A53"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D00FB">
      <w:rPr>
        <w:rFonts w:hint="eastAsia"/>
      </w:rPr>
      <w:t>T/CABC XXXX—XXXX</w:t>
    </w:r>
    <w:r>
      <w:rPr>
        <w:rFonts w:hint="eastAsi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1F61" w14:textId="079E527C" w:rsidR="00A15A53" w:rsidRPr="00D84FA1" w:rsidRDefault="00A15A53" w:rsidP="00AC679D">
    <w:pPr>
      <w:pStyle w:val="afffff0"/>
      <w:rPr>
        <w:rFonts w:hint="eastAsia"/>
      </w:rPr>
    </w:pPr>
    <w:r>
      <w:fldChar w:fldCharType="begin"/>
    </w:r>
    <w:r>
      <w:instrText xml:space="preserve"> STYLEREF  标准文件_文件编号  \* MERGEFORMAT </w:instrText>
    </w:r>
    <w:r>
      <w:fldChar w:fldCharType="separate"/>
    </w:r>
    <w:r w:rsidR="002D008E">
      <w:rPr>
        <w:rFonts w:hint="eastAsia"/>
      </w:rPr>
      <w:t>T/CABC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8788" w14:textId="77777777" w:rsidR="00A15A53" w:rsidRPr="00E70388" w:rsidRDefault="00A15A53"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531E" w14:textId="77777777" w:rsidR="00A15A53" w:rsidRPr="00324EDD" w:rsidRDefault="00A15A53"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C5AB" w14:textId="079FB30E" w:rsidR="00E949ED"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648A" w14:textId="2A8013FD" w:rsidR="00E949ED" w:rsidRPr="00D84FA1" w:rsidRDefault="00E949ED" w:rsidP="00AC679D">
    <w:pPr>
      <w:pStyle w:val="afffff0"/>
      <w:rPr>
        <w:rFonts w:hint="eastAsia"/>
      </w:rPr>
    </w:pPr>
    <w:r>
      <w:fldChar w:fldCharType="begin"/>
    </w:r>
    <w:r>
      <w:instrText xml:space="preserve"> STYLEREF  标准文件_文件编号  \* MERGEFORMAT </w:instrText>
    </w:r>
    <w:r>
      <w:fldChar w:fldCharType="separate"/>
    </w:r>
    <w:r w:rsidR="002D00FB">
      <w:rPr>
        <w:rFonts w:hint="eastAsia"/>
      </w:rPr>
      <w:t>T/CABC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38D2" w14:textId="60784396" w:rsidR="00AC679D"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D00FB">
      <w:rPr>
        <w:rFonts w:hint="eastAsia"/>
      </w:rPr>
      <w:t>T/CABC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04B0" w14:textId="77777777" w:rsidR="00AC679D" w:rsidRPr="00D84FA1" w:rsidRDefault="00AC679D" w:rsidP="00AC679D">
    <w:pPr>
      <w:pStyle w:val="afffff0"/>
      <w:rPr>
        <w:rFonts w:hint="eastAsia"/>
      </w:rPr>
    </w:pPr>
    <w:r>
      <w:fldChar w:fldCharType="begin"/>
    </w:r>
    <w:r>
      <w:instrText xml:space="preserve"> STYLEREF  标准文件_文件编号  \* MERGEFORMAT </w:instrText>
    </w:r>
    <w:r>
      <w:fldChar w:fldCharType="separate"/>
    </w:r>
    <w:r>
      <w:rPr>
        <w:rFonts w:hint="eastAsia"/>
      </w:rPr>
      <w:t>T/CABC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418B" w14:textId="2FC6C744" w:rsidR="00A15A53"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D00FB">
      <w:rPr>
        <w:rFonts w:hint="eastAsia"/>
      </w:rPr>
      <w:t>T/CABC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B9C1" w14:textId="0EBCE8F2" w:rsidR="00A15A53" w:rsidRPr="00D84FA1" w:rsidRDefault="00A15A53" w:rsidP="00AC679D">
    <w:pPr>
      <w:pStyle w:val="afffff0"/>
      <w:rPr>
        <w:rFonts w:hint="eastAsia"/>
      </w:rPr>
    </w:pPr>
    <w:r>
      <w:fldChar w:fldCharType="begin"/>
    </w:r>
    <w:r>
      <w:instrText xml:space="preserve"> STYLEREF  标准文件_文件编号  \* MERGEFORMAT </w:instrText>
    </w:r>
    <w:r>
      <w:fldChar w:fldCharType="separate"/>
    </w:r>
    <w:r w:rsidR="002D00FB">
      <w:rPr>
        <w:rFonts w:hint="eastAsia"/>
      </w:rPr>
      <w:t>T/CABC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34CA9D5A"/>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379CB13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88725787">
    <w:abstractNumId w:val="0"/>
  </w:num>
  <w:num w:numId="2" w16cid:durableId="1440372041">
    <w:abstractNumId w:val="20"/>
  </w:num>
  <w:num w:numId="3" w16cid:durableId="87040475">
    <w:abstractNumId w:val="5"/>
  </w:num>
  <w:num w:numId="4" w16cid:durableId="1499732403">
    <w:abstractNumId w:val="18"/>
  </w:num>
  <w:num w:numId="5" w16cid:durableId="497309796">
    <w:abstractNumId w:val="13"/>
  </w:num>
  <w:num w:numId="6" w16cid:durableId="1783837408">
    <w:abstractNumId w:val="23"/>
  </w:num>
  <w:num w:numId="7" w16cid:durableId="932932072">
    <w:abstractNumId w:val="8"/>
  </w:num>
  <w:num w:numId="8" w16cid:durableId="972440168">
    <w:abstractNumId w:val="9"/>
  </w:num>
  <w:num w:numId="9" w16cid:durableId="1600405866">
    <w:abstractNumId w:val="16"/>
  </w:num>
  <w:num w:numId="10" w16cid:durableId="885291975">
    <w:abstractNumId w:val="24"/>
  </w:num>
  <w:num w:numId="11" w16cid:durableId="1890189493">
    <w:abstractNumId w:val="4"/>
  </w:num>
  <w:num w:numId="12" w16cid:durableId="971709633">
    <w:abstractNumId w:val="14"/>
  </w:num>
  <w:num w:numId="13" w16cid:durableId="568004669">
    <w:abstractNumId w:val="25"/>
  </w:num>
  <w:num w:numId="14" w16cid:durableId="996230682">
    <w:abstractNumId w:val="11"/>
  </w:num>
  <w:num w:numId="15" w16cid:durableId="422341969">
    <w:abstractNumId w:val="6"/>
  </w:num>
  <w:num w:numId="16" w16cid:durableId="1855487688">
    <w:abstractNumId w:val="10"/>
  </w:num>
  <w:num w:numId="17" w16cid:durableId="248974520">
    <w:abstractNumId w:val="22"/>
  </w:num>
  <w:num w:numId="18" w16cid:durableId="1271669843">
    <w:abstractNumId w:val="3"/>
  </w:num>
  <w:num w:numId="19" w16cid:durableId="914053962">
    <w:abstractNumId w:val="7"/>
  </w:num>
  <w:num w:numId="20" w16cid:durableId="236061530">
    <w:abstractNumId w:val="19"/>
  </w:num>
  <w:num w:numId="21" w16cid:durableId="1811628803">
    <w:abstractNumId w:val="21"/>
  </w:num>
  <w:num w:numId="22" w16cid:durableId="1676806355">
    <w:abstractNumId w:val="17"/>
  </w:num>
  <w:num w:numId="23" w16cid:durableId="359473978">
    <w:abstractNumId w:val="29"/>
  </w:num>
  <w:num w:numId="24" w16cid:durableId="125123130">
    <w:abstractNumId w:val="15"/>
  </w:num>
  <w:num w:numId="25" w16cid:durableId="2022122487">
    <w:abstractNumId w:val="28"/>
  </w:num>
  <w:num w:numId="26" w16cid:durableId="948782997">
    <w:abstractNumId w:val="2"/>
  </w:num>
  <w:num w:numId="27" w16cid:durableId="124586451">
    <w:abstractNumId w:val="12"/>
  </w:num>
  <w:num w:numId="28" w16cid:durableId="715935038">
    <w:abstractNumId w:val="30"/>
  </w:num>
  <w:num w:numId="29" w16cid:durableId="874924940">
    <w:abstractNumId w:val="27"/>
  </w:num>
  <w:num w:numId="30" w16cid:durableId="189300392">
    <w:abstractNumId w:val="26"/>
  </w:num>
  <w:num w:numId="31" w16cid:durableId="983855324">
    <w:abstractNumId w:val="1"/>
  </w:num>
  <w:num w:numId="32" w16cid:durableId="255526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8356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8211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3929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371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OZ7a0Pd5v3Wj9xUP0kK3vkxbcGMm9TEWEdI2Rx95r3ZKwrivDLEje28a2EWj4mVujKFhjGjxBYu2Eq5eAkbg==" w:salt="u4B7BYxiQKICHpDbl0c0f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52"/>
    <w:rsid w:val="00047F28"/>
    <w:rsid w:val="000503AA"/>
    <w:rsid w:val="000506A1"/>
    <w:rsid w:val="000515DD"/>
    <w:rsid w:val="0005265A"/>
    <w:rsid w:val="000537B1"/>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68"/>
    <w:rsid w:val="000A19FC"/>
    <w:rsid w:val="000A296B"/>
    <w:rsid w:val="000A7311"/>
    <w:rsid w:val="000B060F"/>
    <w:rsid w:val="000B1592"/>
    <w:rsid w:val="000B169B"/>
    <w:rsid w:val="000B1FF2"/>
    <w:rsid w:val="000B3CDA"/>
    <w:rsid w:val="000B6A0B"/>
    <w:rsid w:val="000C0F6C"/>
    <w:rsid w:val="000C11DB"/>
    <w:rsid w:val="000C1492"/>
    <w:rsid w:val="000C2B48"/>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77B"/>
    <w:rsid w:val="000F4AEA"/>
    <w:rsid w:val="000F67E9"/>
    <w:rsid w:val="00104926"/>
    <w:rsid w:val="00113B1E"/>
    <w:rsid w:val="0011711C"/>
    <w:rsid w:val="00117D47"/>
    <w:rsid w:val="00124E4F"/>
    <w:rsid w:val="001260B7"/>
    <w:rsid w:val="001265CB"/>
    <w:rsid w:val="001321C6"/>
    <w:rsid w:val="001325C4"/>
    <w:rsid w:val="00133010"/>
    <w:rsid w:val="001338EE"/>
    <w:rsid w:val="00133AAE"/>
    <w:rsid w:val="00133BF3"/>
    <w:rsid w:val="00135323"/>
    <w:rsid w:val="001356C4"/>
    <w:rsid w:val="00135855"/>
    <w:rsid w:val="00137565"/>
    <w:rsid w:val="00141114"/>
    <w:rsid w:val="00142969"/>
    <w:rsid w:val="001446C2"/>
    <w:rsid w:val="0014560B"/>
    <w:rsid w:val="001457E7"/>
    <w:rsid w:val="00145B6F"/>
    <w:rsid w:val="00145D9D"/>
    <w:rsid w:val="00146388"/>
    <w:rsid w:val="001529E5"/>
    <w:rsid w:val="00152FB3"/>
    <w:rsid w:val="00153C7E"/>
    <w:rsid w:val="00156B25"/>
    <w:rsid w:val="00156E1A"/>
    <w:rsid w:val="00157894"/>
    <w:rsid w:val="00157B55"/>
    <w:rsid w:val="00160E08"/>
    <w:rsid w:val="001642FA"/>
    <w:rsid w:val="001649EB"/>
    <w:rsid w:val="00164BAF"/>
    <w:rsid w:val="00164D58"/>
    <w:rsid w:val="00164FA8"/>
    <w:rsid w:val="00165065"/>
    <w:rsid w:val="00165434"/>
    <w:rsid w:val="0016580B"/>
    <w:rsid w:val="00165F49"/>
    <w:rsid w:val="00166B88"/>
    <w:rsid w:val="0016770A"/>
    <w:rsid w:val="00170804"/>
    <w:rsid w:val="001708E9"/>
    <w:rsid w:val="001727CB"/>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7BC"/>
    <w:rsid w:val="001A2F90"/>
    <w:rsid w:val="001A4CF3"/>
    <w:rsid w:val="001A6696"/>
    <w:rsid w:val="001B06E8"/>
    <w:rsid w:val="001B71D0"/>
    <w:rsid w:val="001B71EE"/>
    <w:rsid w:val="001B7B0A"/>
    <w:rsid w:val="001C04A8"/>
    <w:rsid w:val="001C2C03"/>
    <w:rsid w:val="001C42F7"/>
    <w:rsid w:val="001C49E5"/>
    <w:rsid w:val="001C680C"/>
    <w:rsid w:val="001C7FEA"/>
    <w:rsid w:val="001D02E4"/>
    <w:rsid w:val="001D0499"/>
    <w:rsid w:val="001D0BBE"/>
    <w:rsid w:val="001D0ED4"/>
    <w:rsid w:val="001D212F"/>
    <w:rsid w:val="001D27B2"/>
    <w:rsid w:val="001D29D7"/>
    <w:rsid w:val="001D2DE7"/>
    <w:rsid w:val="001D411C"/>
    <w:rsid w:val="001E1B6A"/>
    <w:rsid w:val="001E23E3"/>
    <w:rsid w:val="001E2484"/>
    <w:rsid w:val="001E3CC4"/>
    <w:rsid w:val="001E4882"/>
    <w:rsid w:val="001E73AB"/>
    <w:rsid w:val="001F092D"/>
    <w:rsid w:val="001F143A"/>
    <w:rsid w:val="001F1605"/>
    <w:rsid w:val="001F2508"/>
    <w:rsid w:val="001F4816"/>
    <w:rsid w:val="001F69B4"/>
    <w:rsid w:val="001F76B1"/>
    <w:rsid w:val="001F77C7"/>
    <w:rsid w:val="00200183"/>
    <w:rsid w:val="00200333"/>
    <w:rsid w:val="0020107D"/>
    <w:rsid w:val="00202AA4"/>
    <w:rsid w:val="002031F7"/>
    <w:rsid w:val="002040E6"/>
    <w:rsid w:val="0020527B"/>
    <w:rsid w:val="00205F2C"/>
    <w:rsid w:val="00210B15"/>
    <w:rsid w:val="002142EA"/>
    <w:rsid w:val="00215225"/>
    <w:rsid w:val="00215ADD"/>
    <w:rsid w:val="002204BB"/>
    <w:rsid w:val="00221B79"/>
    <w:rsid w:val="00221C6B"/>
    <w:rsid w:val="00223B1B"/>
    <w:rsid w:val="002253A1"/>
    <w:rsid w:val="00225CF8"/>
    <w:rsid w:val="0022794E"/>
    <w:rsid w:val="00233D64"/>
    <w:rsid w:val="0023482A"/>
    <w:rsid w:val="002359CB"/>
    <w:rsid w:val="00240613"/>
    <w:rsid w:val="002423EA"/>
    <w:rsid w:val="00243540"/>
    <w:rsid w:val="0024497B"/>
    <w:rsid w:val="0024515B"/>
    <w:rsid w:val="00246021"/>
    <w:rsid w:val="0024666E"/>
    <w:rsid w:val="00247B51"/>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26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23C"/>
    <w:rsid w:val="002A757F"/>
    <w:rsid w:val="002A7F44"/>
    <w:rsid w:val="002B0C40"/>
    <w:rsid w:val="002B1966"/>
    <w:rsid w:val="002B4508"/>
    <w:rsid w:val="002B5779"/>
    <w:rsid w:val="002B7332"/>
    <w:rsid w:val="002B7F51"/>
    <w:rsid w:val="002C09E7"/>
    <w:rsid w:val="002C1E06"/>
    <w:rsid w:val="002C2AA5"/>
    <w:rsid w:val="002C2AD5"/>
    <w:rsid w:val="002C3F07"/>
    <w:rsid w:val="002C5278"/>
    <w:rsid w:val="002C5E3A"/>
    <w:rsid w:val="002C7EBB"/>
    <w:rsid w:val="002D008E"/>
    <w:rsid w:val="002D00FB"/>
    <w:rsid w:val="002D06C1"/>
    <w:rsid w:val="002D42B5"/>
    <w:rsid w:val="002D4F1A"/>
    <w:rsid w:val="002D6EC6"/>
    <w:rsid w:val="002D79AC"/>
    <w:rsid w:val="002E039D"/>
    <w:rsid w:val="002E089B"/>
    <w:rsid w:val="002E4D5A"/>
    <w:rsid w:val="002E6326"/>
    <w:rsid w:val="002F30E0"/>
    <w:rsid w:val="002F35E4"/>
    <w:rsid w:val="002F3730"/>
    <w:rsid w:val="002F38E1"/>
    <w:rsid w:val="002F7AF6"/>
    <w:rsid w:val="002F7BC6"/>
    <w:rsid w:val="00300E63"/>
    <w:rsid w:val="00302F5F"/>
    <w:rsid w:val="0030441D"/>
    <w:rsid w:val="00306063"/>
    <w:rsid w:val="00313B85"/>
    <w:rsid w:val="00317988"/>
    <w:rsid w:val="003221B4"/>
    <w:rsid w:val="0032258D"/>
    <w:rsid w:val="00322E62"/>
    <w:rsid w:val="00324D13"/>
    <w:rsid w:val="00324EDD"/>
    <w:rsid w:val="003331E4"/>
    <w:rsid w:val="00335D3A"/>
    <w:rsid w:val="00336C64"/>
    <w:rsid w:val="00337162"/>
    <w:rsid w:val="0034194F"/>
    <w:rsid w:val="00344605"/>
    <w:rsid w:val="003474AA"/>
    <w:rsid w:val="00350D1D"/>
    <w:rsid w:val="00352C83"/>
    <w:rsid w:val="00352F1A"/>
    <w:rsid w:val="003532DB"/>
    <w:rsid w:val="0036107C"/>
    <w:rsid w:val="003615D2"/>
    <w:rsid w:val="0036429C"/>
    <w:rsid w:val="00364A53"/>
    <w:rsid w:val="003654CB"/>
    <w:rsid w:val="00365AA9"/>
    <w:rsid w:val="00365F86"/>
    <w:rsid w:val="00365F87"/>
    <w:rsid w:val="00366E89"/>
    <w:rsid w:val="003705F4"/>
    <w:rsid w:val="00370D58"/>
    <w:rsid w:val="00371316"/>
    <w:rsid w:val="003755E2"/>
    <w:rsid w:val="00376713"/>
    <w:rsid w:val="00381815"/>
    <w:rsid w:val="003819AF"/>
    <w:rsid w:val="003820E9"/>
    <w:rsid w:val="00382201"/>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4F2"/>
    <w:rsid w:val="003B5BF0"/>
    <w:rsid w:val="003B60BF"/>
    <w:rsid w:val="003B6BE3"/>
    <w:rsid w:val="003B730D"/>
    <w:rsid w:val="003C010C"/>
    <w:rsid w:val="003C0A6C"/>
    <w:rsid w:val="003C14F8"/>
    <w:rsid w:val="003C5A43"/>
    <w:rsid w:val="003C603A"/>
    <w:rsid w:val="003C7A7F"/>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283"/>
    <w:rsid w:val="0042588D"/>
    <w:rsid w:val="00432DAA"/>
    <w:rsid w:val="00434305"/>
    <w:rsid w:val="00435DF7"/>
    <w:rsid w:val="0043741A"/>
    <w:rsid w:val="0044083F"/>
    <w:rsid w:val="00441AE7"/>
    <w:rsid w:val="00445574"/>
    <w:rsid w:val="004467FB"/>
    <w:rsid w:val="00452363"/>
    <w:rsid w:val="00452D6B"/>
    <w:rsid w:val="00454484"/>
    <w:rsid w:val="0045517B"/>
    <w:rsid w:val="0046186B"/>
    <w:rsid w:val="00463B77"/>
    <w:rsid w:val="00463C7B"/>
    <w:rsid w:val="004644A6"/>
    <w:rsid w:val="004659BD"/>
    <w:rsid w:val="0046715E"/>
    <w:rsid w:val="00470775"/>
    <w:rsid w:val="004746B1"/>
    <w:rsid w:val="0047583F"/>
    <w:rsid w:val="00475DE8"/>
    <w:rsid w:val="004760D0"/>
    <w:rsid w:val="00481100"/>
    <w:rsid w:val="00481C44"/>
    <w:rsid w:val="00484936"/>
    <w:rsid w:val="00485C89"/>
    <w:rsid w:val="00486BE3"/>
    <w:rsid w:val="004905E4"/>
    <w:rsid w:val="00490A89"/>
    <w:rsid w:val="00490AB4"/>
    <w:rsid w:val="00492F02"/>
    <w:rsid w:val="004939AE"/>
    <w:rsid w:val="004A12DF"/>
    <w:rsid w:val="004A1BA8"/>
    <w:rsid w:val="004A33D7"/>
    <w:rsid w:val="004A4B57"/>
    <w:rsid w:val="004A63FA"/>
    <w:rsid w:val="004A6A3D"/>
    <w:rsid w:val="004B0272"/>
    <w:rsid w:val="004B2701"/>
    <w:rsid w:val="004B2E1B"/>
    <w:rsid w:val="004B3AA8"/>
    <w:rsid w:val="004B3E93"/>
    <w:rsid w:val="004B6DE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2A8"/>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49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647"/>
    <w:rsid w:val="005801E3"/>
    <w:rsid w:val="00581802"/>
    <w:rsid w:val="005836A8"/>
    <w:rsid w:val="0058409C"/>
    <w:rsid w:val="00584262"/>
    <w:rsid w:val="00586630"/>
    <w:rsid w:val="005873D9"/>
    <w:rsid w:val="00587ADD"/>
    <w:rsid w:val="00593A49"/>
    <w:rsid w:val="00596160"/>
    <w:rsid w:val="005966E2"/>
    <w:rsid w:val="00597007"/>
    <w:rsid w:val="005A0966"/>
    <w:rsid w:val="005A11B7"/>
    <w:rsid w:val="005A260B"/>
    <w:rsid w:val="005A4A1B"/>
    <w:rsid w:val="005A7830"/>
    <w:rsid w:val="005A7FCE"/>
    <w:rsid w:val="005B0F3F"/>
    <w:rsid w:val="005B12B2"/>
    <w:rsid w:val="005B191C"/>
    <w:rsid w:val="005B4903"/>
    <w:rsid w:val="005B51CE"/>
    <w:rsid w:val="005B5885"/>
    <w:rsid w:val="005B5CD7"/>
    <w:rsid w:val="005B6CF6"/>
    <w:rsid w:val="005B7422"/>
    <w:rsid w:val="005C29B8"/>
    <w:rsid w:val="005C3286"/>
    <w:rsid w:val="005C5F21"/>
    <w:rsid w:val="005C7156"/>
    <w:rsid w:val="005D0A05"/>
    <w:rsid w:val="005D0C75"/>
    <w:rsid w:val="005D4171"/>
    <w:rsid w:val="005D6A95"/>
    <w:rsid w:val="005D6B2C"/>
    <w:rsid w:val="005D6D9C"/>
    <w:rsid w:val="005E0225"/>
    <w:rsid w:val="005E2335"/>
    <w:rsid w:val="005E34CA"/>
    <w:rsid w:val="005E3C18"/>
    <w:rsid w:val="005E4250"/>
    <w:rsid w:val="005E6812"/>
    <w:rsid w:val="005E7881"/>
    <w:rsid w:val="005E78E0"/>
    <w:rsid w:val="005F0D9C"/>
    <w:rsid w:val="005F284E"/>
    <w:rsid w:val="005F392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A9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A9D"/>
    <w:rsid w:val="006913D3"/>
    <w:rsid w:val="00693962"/>
    <w:rsid w:val="006A07AA"/>
    <w:rsid w:val="006A25E5"/>
    <w:rsid w:val="006A2B46"/>
    <w:rsid w:val="006A336D"/>
    <w:rsid w:val="006A37B9"/>
    <w:rsid w:val="006A69D6"/>
    <w:rsid w:val="006B009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A99"/>
    <w:rsid w:val="006D4BB1"/>
    <w:rsid w:val="006D6593"/>
    <w:rsid w:val="006E559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CD1"/>
    <w:rsid w:val="007343FC"/>
    <w:rsid w:val="00735CF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211"/>
    <w:rsid w:val="00765C43"/>
    <w:rsid w:val="00765DCD"/>
    <w:rsid w:val="00765EFB"/>
    <w:rsid w:val="007671CA"/>
    <w:rsid w:val="00767C61"/>
    <w:rsid w:val="0077008A"/>
    <w:rsid w:val="00773C1F"/>
    <w:rsid w:val="00774DA4"/>
    <w:rsid w:val="00776599"/>
    <w:rsid w:val="0078114B"/>
    <w:rsid w:val="00781DD2"/>
    <w:rsid w:val="00783ECF"/>
    <w:rsid w:val="0078413A"/>
    <w:rsid w:val="0078596E"/>
    <w:rsid w:val="007929E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523"/>
    <w:rsid w:val="007D64A6"/>
    <w:rsid w:val="007D6518"/>
    <w:rsid w:val="007D76BD"/>
    <w:rsid w:val="007E0BF1"/>
    <w:rsid w:val="007E313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9CA"/>
    <w:rsid w:val="00830621"/>
    <w:rsid w:val="0083348C"/>
    <w:rsid w:val="008373D3"/>
    <w:rsid w:val="00840617"/>
    <w:rsid w:val="00840F84"/>
    <w:rsid w:val="00842A47"/>
    <w:rsid w:val="00843C13"/>
    <w:rsid w:val="00843DEF"/>
    <w:rsid w:val="008454F8"/>
    <w:rsid w:val="0085173A"/>
    <w:rsid w:val="008565FB"/>
    <w:rsid w:val="008603CE"/>
    <w:rsid w:val="008620FC"/>
    <w:rsid w:val="008627A5"/>
    <w:rsid w:val="00863E05"/>
    <w:rsid w:val="00865ACA"/>
    <w:rsid w:val="00865D28"/>
    <w:rsid w:val="00865F85"/>
    <w:rsid w:val="00867C10"/>
    <w:rsid w:val="00870439"/>
    <w:rsid w:val="00870DA1"/>
    <w:rsid w:val="00875691"/>
    <w:rsid w:val="00883F93"/>
    <w:rsid w:val="00884DB3"/>
    <w:rsid w:val="00885484"/>
    <w:rsid w:val="00885A9D"/>
    <w:rsid w:val="00886297"/>
    <w:rsid w:val="008864F6"/>
    <w:rsid w:val="0089049D"/>
    <w:rsid w:val="008928C9"/>
    <w:rsid w:val="008930CB"/>
    <w:rsid w:val="008938DC"/>
    <w:rsid w:val="00893FD1"/>
    <w:rsid w:val="00893FD9"/>
    <w:rsid w:val="00894836"/>
    <w:rsid w:val="00895172"/>
    <w:rsid w:val="00895680"/>
    <w:rsid w:val="00896078"/>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A3A"/>
    <w:rsid w:val="008E0C9D"/>
    <w:rsid w:val="008E1648"/>
    <w:rsid w:val="008E1B3E"/>
    <w:rsid w:val="008E2319"/>
    <w:rsid w:val="008E4BB6"/>
    <w:rsid w:val="008E5518"/>
    <w:rsid w:val="008E57C4"/>
    <w:rsid w:val="008E6A84"/>
    <w:rsid w:val="008F0CDC"/>
    <w:rsid w:val="008F17A3"/>
    <w:rsid w:val="008F1ED3"/>
    <w:rsid w:val="008F4C29"/>
    <w:rsid w:val="008F70BD"/>
    <w:rsid w:val="008F788F"/>
    <w:rsid w:val="008F79B6"/>
    <w:rsid w:val="008F7EA2"/>
    <w:rsid w:val="00900011"/>
    <w:rsid w:val="00902722"/>
    <w:rsid w:val="009027BC"/>
    <w:rsid w:val="009062E6"/>
    <w:rsid w:val="00911BE5"/>
    <w:rsid w:val="00913744"/>
    <w:rsid w:val="00913CA9"/>
    <w:rsid w:val="009145AE"/>
    <w:rsid w:val="009146CE"/>
    <w:rsid w:val="00914CA7"/>
    <w:rsid w:val="00915C3E"/>
    <w:rsid w:val="009161A8"/>
    <w:rsid w:val="00922C20"/>
    <w:rsid w:val="009245AE"/>
    <w:rsid w:val="009245F5"/>
    <w:rsid w:val="009249EC"/>
    <w:rsid w:val="009273B3"/>
    <w:rsid w:val="009305B5"/>
    <w:rsid w:val="009378DD"/>
    <w:rsid w:val="009429D5"/>
    <w:rsid w:val="00942BF1"/>
    <w:rsid w:val="00943A1D"/>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A7399"/>
    <w:rsid w:val="009B018C"/>
    <w:rsid w:val="009B09E0"/>
    <w:rsid w:val="009B0BC5"/>
    <w:rsid w:val="009B1247"/>
    <w:rsid w:val="009B6029"/>
    <w:rsid w:val="009B6971"/>
    <w:rsid w:val="009C1225"/>
    <w:rsid w:val="009C27F1"/>
    <w:rsid w:val="009C3152"/>
    <w:rsid w:val="009C3257"/>
    <w:rsid w:val="009C4CFA"/>
    <w:rsid w:val="009C5070"/>
    <w:rsid w:val="009D112C"/>
    <w:rsid w:val="009D1385"/>
    <w:rsid w:val="009D47FA"/>
    <w:rsid w:val="009D4C5B"/>
    <w:rsid w:val="009D50D2"/>
    <w:rsid w:val="009D6BCA"/>
    <w:rsid w:val="009E0F62"/>
    <w:rsid w:val="009E449A"/>
    <w:rsid w:val="009E4A58"/>
    <w:rsid w:val="009E5A2D"/>
    <w:rsid w:val="009E5AB2"/>
    <w:rsid w:val="009E6219"/>
    <w:rsid w:val="009E77CD"/>
    <w:rsid w:val="009F03B3"/>
    <w:rsid w:val="00A0096C"/>
    <w:rsid w:val="00A01757"/>
    <w:rsid w:val="00A028C0"/>
    <w:rsid w:val="00A02BAE"/>
    <w:rsid w:val="00A06A6B"/>
    <w:rsid w:val="00A07E47"/>
    <w:rsid w:val="00A129D0"/>
    <w:rsid w:val="00A12C33"/>
    <w:rsid w:val="00A138BA"/>
    <w:rsid w:val="00A14C8E"/>
    <w:rsid w:val="00A153D9"/>
    <w:rsid w:val="00A15A53"/>
    <w:rsid w:val="00A15F09"/>
    <w:rsid w:val="00A169B6"/>
    <w:rsid w:val="00A2271D"/>
    <w:rsid w:val="00A237D5"/>
    <w:rsid w:val="00A3076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BA1"/>
    <w:rsid w:val="00A51C98"/>
    <w:rsid w:val="00A5310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01A"/>
    <w:rsid w:val="00A9295B"/>
    <w:rsid w:val="00A93B09"/>
    <w:rsid w:val="00A952D7"/>
    <w:rsid w:val="00A963F7"/>
    <w:rsid w:val="00A96AD8"/>
    <w:rsid w:val="00AA052C"/>
    <w:rsid w:val="00AA1614"/>
    <w:rsid w:val="00AA1E45"/>
    <w:rsid w:val="00AA2FF8"/>
    <w:rsid w:val="00AA4286"/>
    <w:rsid w:val="00AA456B"/>
    <w:rsid w:val="00AA57F5"/>
    <w:rsid w:val="00AA672E"/>
    <w:rsid w:val="00AA6EC9"/>
    <w:rsid w:val="00AB6309"/>
    <w:rsid w:val="00AB6C5F"/>
    <w:rsid w:val="00AB7129"/>
    <w:rsid w:val="00AC27A6"/>
    <w:rsid w:val="00AC30F7"/>
    <w:rsid w:val="00AC3A5A"/>
    <w:rsid w:val="00AC4D95"/>
    <w:rsid w:val="00AC5DF4"/>
    <w:rsid w:val="00AC6270"/>
    <w:rsid w:val="00AC679D"/>
    <w:rsid w:val="00AD0AEF"/>
    <w:rsid w:val="00AD11B7"/>
    <w:rsid w:val="00AD1A94"/>
    <w:rsid w:val="00AD1B9C"/>
    <w:rsid w:val="00AD1C05"/>
    <w:rsid w:val="00AD4126"/>
    <w:rsid w:val="00AD412E"/>
    <w:rsid w:val="00AD421C"/>
    <w:rsid w:val="00AD44FA"/>
    <w:rsid w:val="00AD46AD"/>
    <w:rsid w:val="00AE070A"/>
    <w:rsid w:val="00AE101C"/>
    <w:rsid w:val="00AE2A69"/>
    <w:rsid w:val="00AE37E5"/>
    <w:rsid w:val="00AE5C34"/>
    <w:rsid w:val="00AE5EB4"/>
    <w:rsid w:val="00AF0C18"/>
    <w:rsid w:val="00AF3129"/>
    <w:rsid w:val="00AF47C5"/>
    <w:rsid w:val="00AF5398"/>
    <w:rsid w:val="00B049AF"/>
    <w:rsid w:val="00B07242"/>
    <w:rsid w:val="00B10534"/>
    <w:rsid w:val="00B113DB"/>
    <w:rsid w:val="00B11D8A"/>
    <w:rsid w:val="00B12981"/>
    <w:rsid w:val="00B147DD"/>
    <w:rsid w:val="00B14D07"/>
    <w:rsid w:val="00B156FD"/>
    <w:rsid w:val="00B21F61"/>
    <w:rsid w:val="00B234C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2B7"/>
    <w:rsid w:val="00B65F93"/>
    <w:rsid w:val="00B66567"/>
    <w:rsid w:val="00B66F52"/>
    <w:rsid w:val="00B66FE5"/>
    <w:rsid w:val="00B72880"/>
    <w:rsid w:val="00B730C4"/>
    <w:rsid w:val="00B758BF"/>
    <w:rsid w:val="00B77C01"/>
    <w:rsid w:val="00B77EC8"/>
    <w:rsid w:val="00B827A6"/>
    <w:rsid w:val="00B831CE"/>
    <w:rsid w:val="00B83E86"/>
    <w:rsid w:val="00B845E2"/>
    <w:rsid w:val="00B84833"/>
    <w:rsid w:val="00B86677"/>
    <w:rsid w:val="00B87131"/>
    <w:rsid w:val="00B91DE1"/>
    <w:rsid w:val="00B939B1"/>
    <w:rsid w:val="00B94BF9"/>
    <w:rsid w:val="00B94F65"/>
    <w:rsid w:val="00B96D40"/>
    <w:rsid w:val="00B97386"/>
    <w:rsid w:val="00BA263B"/>
    <w:rsid w:val="00BA42B2"/>
    <w:rsid w:val="00BA58D4"/>
    <w:rsid w:val="00BA5B9E"/>
    <w:rsid w:val="00BA7C9A"/>
    <w:rsid w:val="00BB2574"/>
    <w:rsid w:val="00BB5F8F"/>
    <w:rsid w:val="00BB657A"/>
    <w:rsid w:val="00BC1A4E"/>
    <w:rsid w:val="00BC5DC7"/>
    <w:rsid w:val="00BC6B8B"/>
    <w:rsid w:val="00BC73D8"/>
    <w:rsid w:val="00BD4D5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6BB"/>
    <w:rsid w:val="00C11AC6"/>
    <w:rsid w:val="00C13319"/>
    <w:rsid w:val="00C13763"/>
    <w:rsid w:val="00C13EE9"/>
    <w:rsid w:val="00C21540"/>
    <w:rsid w:val="00C21906"/>
    <w:rsid w:val="00C21BFA"/>
    <w:rsid w:val="00C24C8D"/>
    <w:rsid w:val="00C25FE2"/>
    <w:rsid w:val="00C26053"/>
    <w:rsid w:val="00C26B53"/>
    <w:rsid w:val="00C279B2"/>
    <w:rsid w:val="00C33E50"/>
    <w:rsid w:val="00C34C20"/>
    <w:rsid w:val="00C35175"/>
    <w:rsid w:val="00C35A3E"/>
    <w:rsid w:val="00C42130"/>
    <w:rsid w:val="00C423A4"/>
    <w:rsid w:val="00C423E3"/>
    <w:rsid w:val="00C44BF5"/>
    <w:rsid w:val="00C50BD0"/>
    <w:rsid w:val="00C521D6"/>
    <w:rsid w:val="00C55232"/>
    <w:rsid w:val="00C553A4"/>
    <w:rsid w:val="00C55A06"/>
    <w:rsid w:val="00C55D03"/>
    <w:rsid w:val="00C601BC"/>
    <w:rsid w:val="00C604A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8F6"/>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53"/>
    <w:rsid w:val="00CC6FE8"/>
    <w:rsid w:val="00CC7202"/>
    <w:rsid w:val="00CC7E15"/>
    <w:rsid w:val="00CD2808"/>
    <w:rsid w:val="00CD28BF"/>
    <w:rsid w:val="00CD4092"/>
    <w:rsid w:val="00CD46DE"/>
    <w:rsid w:val="00CD4A20"/>
    <w:rsid w:val="00CD50A1"/>
    <w:rsid w:val="00CD519E"/>
    <w:rsid w:val="00CE0C4F"/>
    <w:rsid w:val="00CE0EA7"/>
    <w:rsid w:val="00CE30EA"/>
    <w:rsid w:val="00CF048A"/>
    <w:rsid w:val="00CF155A"/>
    <w:rsid w:val="00CF2947"/>
    <w:rsid w:val="00CF686F"/>
    <w:rsid w:val="00CF6E60"/>
    <w:rsid w:val="00CF7BCA"/>
    <w:rsid w:val="00D008FD"/>
    <w:rsid w:val="00D0321C"/>
    <w:rsid w:val="00D035EC"/>
    <w:rsid w:val="00D04205"/>
    <w:rsid w:val="00D06AB1"/>
    <w:rsid w:val="00D06FC1"/>
    <w:rsid w:val="00D072ED"/>
    <w:rsid w:val="00D07A16"/>
    <w:rsid w:val="00D1067E"/>
    <w:rsid w:val="00D10F50"/>
    <w:rsid w:val="00D11272"/>
    <w:rsid w:val="00D126F5"/>
    <w:rsid w:val="00D12C0C"/>
    <w:rsid w:val="00D1489E"/>
    <w:rsid w:val="00D20737"/>
    <w:rsid w:val="00D2137C"/>
    <w:rsid w:val="00D213E9"/>
    <w:rsid w:val="00D21E81"/>
    <w:rsid w:val="00D223DE"/>
    <w:rsid w:val="00D24962"/>
    <w:rsid w:val="00D25E37"/>
    <w:rsid w:val="00D2661A"/>
    <w:rsid w:val="00D27582"/>
    <w:rsid w:val="00D27EC4"/>
    <w:rsid w:val="00D32719"/>
    <w:rsid w:val="00D33333"/>
    <w:rsid w:val="00D3525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A76"/>
    <w:rsid w:val="00D84941"/>
    <w:rsid w:val="00D84FA1"/>
    <w:rsid w:val="00D851F0"/>
    <w:rsid w:val="00D85E3A"/>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9BD"/>
    <w:rsid w:val="00DB38EE"/>
    <w:rsid w:val="00DB498B"/>
    <w:rsid w:val="00DB66CA"/>
    <w:rsid w:val="00DB6BCA"/>
    <w:rsid w:val="00DB6F54"/>
    <w:rsid w:val="00DB73F7"/>
    <w:rsid w:val="00DB7591"/>
    <w:rsid w:val="00DC0321"/>
    <w:rsid w:val="00DC3067"/>
    <w:rsid w:val="00DC370B"/>
    <w:rsid w:val="00DC5B90"/>
    <w:rsid w:val="00DD00FF"/>
    <w:rsid w:val="00DD0619"/>
    <w:rsid w:val="00DD07FB"/>
    <w:rsid w:val="00DD1730"/>
    <w:rsid w:val="00DD25C6"/>
    <w:rsid w:val="00DD36FE"/>
    <w:rsid w:val="00DD4FE5"/>
    <w:rsid w:val="00DD54B0"/>
    <w:rsid w:val="00DD57EE"/>
    <w:rsid w:val="00DD6BCC"/>
    <w:rsid w:val="00DE0A4B"/>
    <w:rsid w:val="00DE2410"/>
    <w:rsid w:val="00DE2939"/>
    <w:rsid w:val="00DE3AD0"/>
    <w:rsid w:val="00DE6E81"/>
    <w:rsid w:val="00DE703F"/>
    <w:rsid w:val="00DE7595"/>
    <w:rsid w:val="00DF1961"/>
    <w:rsid w:val="00DF44DE"/>
    <w:rsid w:val="00E01138"/>
    <w:rsid w:val="00E02DFB"/>
    <w:rsid w:val="00E030F9"/>
    <w:rsid w:val="00E0311A"/>
    <w:rsid w:val="00E03138"/>
    <w:rsid w:val="00E0627C"/>
    <w:rsid w:val="00E06404"/>
    <w:rsid w:val="00E11A85"/>
    <w:rsid w:val="00E12495"/>
    <w:rsid w:val="00E15610"/>
    <w:rsid w:val="00E15CCD"/>
    <w:rsid w:val="00E202EF"/>
    <w:rsid w:val="00E210B5"/>
    <w:rsid w:val="00E2311C"/>
    <w:rsid w:val="00E2552F"/>
    <w:rsid w:val="00E3137A"/>
    <w:rsid w:val="00E32CCF"/>
    <w:rsid w:val="00E34A98"/>
    <w:rsid w:val="00E35D1E"/>
    <w:rsid w:val="00E364F9"/>
    <w:rsid w:val="00E365FA"/>
    <w:rsid w:val="00E36789"/>
    <w:rsid w:val="00E43002"/>
    <w:rsid w:val="00E44A83"/>
    <w:rsid w:val="00E502C1"/>
    <w:rsid w:val="00E502DD"/>
    <w:rsid w:val="00E50D3A"/>
    <w:rsid w:val="00E51387"/>
    <w:rsid w:val="00E51E68"/>
    <w:rsid w:val="00E52EFD"/>
    <w:rsid w:val="00E5408A"/>
    <w:rsid w:val="00E56800"/>
    <w:rsid w:val="00E60C63"/>
    <w:rsid w:val="00E62FF9"/>
    <w:rsid w:val="00E635D6"/>
    <w:rsid w:val="00E639B7"/>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9ED"/>
    <w:rsid w:val="00E94AF0"/>
    <w:rsid w:val="00E95D13"/>
    <w:rsid w:val="00E95DD3"/>
    <w:rsid w:val="00E969D5"/>
    <w:rsid w:val="00EA58D1"/>
    <w:rsid w:val="00EA61BC"/>
    <w:rsid w:val="00EA681A"/>
    <w:rsid w:val="00EA735B"/>
    <w:rsid w:val="00EB1E69"/>
    <w:rsid w:val="00EB2086"/>
    <w:rsid w:val="00EB31ED"/>
    <w:rsid w:val="00EB39ED"/>
    <w:rsid w:val="00EB5EDF"/>
    <w:rsid w:val="00EB60FE"/>
    <w:rsid w:val="00EB74DB"/>
    <w:rsid w:val="00EC5359"/>
    <w:rsid w:val="00EC562A"/>
    <w:rsid w:val="00ED067A"/>
    <w:rsid w:val="00ED0A63"/>
    <w:rsid w:val="00ED2B50"/>
    <w:rsid w:val="00ED6DB6"/>
    <w:rsid w:val="00EE0350"/>
    <w:rsid w:val="00EE0719"/>
    <w:rsid w:val="00EE0E80"/>
    <w:rsid w:val="00EE3116"/>
    <w:rsid w:val="00EE613F"/>
    <w:rsid w:val="00EE7295"/>
    <w:rsid w:val="00EE76E1"/>
    <w:rsid w:val="00EE7869"/>
    <w:rsid w:val="00EE7F54"/>
    <w:rsid w:val="00EF054A"/>
    <w:rsid w:val="00EF08F6"/>
    <w:rsid w:val="00EF3235"/>
    <w:rsid w:val="00EF7E72"/>
    <w:rsid w:val="00F06D37"/>
    <w:rsid w:val="00F07B9D"/>
    <w:rsid w:val="00F11586"/>
    <w:rsid w:val="00F1183B"/>
    <w:rsid w:val="00F11C9F"/>
    <w:rsid w:val="00F12263"/>
    <w:rsid w:val="00F1409D"/>
    <w:rsid w:val="00F14214"/>
    <w:rsid w:val="00F157A9"/>
    <w:rsid w:val="00F16F00"/>
    <w:rsid w:val="00F20F89"/>
    <w:rsid w:val="00F25BB6"/>
    <w:rsid w:val="00F26B7E"/>
    <w:rsid w:val="00F27A3B"/>
    <w:rsid w:val="00F30A11"/>
    <w:rsid w:val="00F32780"/>
    <w:rsid w:val="00F33817"/>
    <w:rsid w:val="00F368CF"/>
    <w:rsid w:val="00F373AF"/>
    <w:rsid w:val="00F420D5"/>
    <w:rsid w:val="00F451EA"/>
    <w:rsid w:val="00F45447"/>
    <w:rsid w:val="00F456C6"/>
    <w:rsid w:val="00F4577B"/>
    <w:rsid w:val="00F46496"/>
    <w:rsid w:val="00F474D0"/>
    <w:rsid w:val="00F50179"/>
    <w:rsid w:val="00F515EE"/>
    <w:rsid w:val="00F531F6"/>
    <w:rsid w:val="00F56511"/>
    <w:rsid w:val="00F6194E"/>
    <w:rsid w:val="00F623AC"/>
    <w:rsid w:val="00F6412A"/>
    <w:rsid w:val="00F65893"/>
    <w:rsid w:val="00F66A4A"/>
    <w:rsid w:val="00F71E22"/>
    <w:rsid w:val="00F72142"/>
    <w:rsid w:val="00F72AE7"/>
    <w:rsid w:val="00F833BA"/>
    <w:rsid w:val="00F84FD0"/>
    <w:rsid w:val="00F859A8"/>
    <w:rsid w:val="00F864F2"/>
    <w:rsid w:val="00F86D87"/>
    <w:rsid w:val="00F87371"/>
    <w:rsid w:val="00F9108B"/>
    <w:rsid w:val="00F91349"/>
    <w:rsid w:val="00F93A8A"/>
    <w:rsid w:val="00F95248"/>
    <w:rsid w:val="00F956A9"/>
    <w:rsid w:val="00F963ED"/>
    <w:rsid w:val="00F966CF"/>
    <w:rsid w:val="00F96CAE"/>
    <w:rsid w:val="00F97C99"/>
    <w:rsid w:val="00FA2AA3"/>
    <w:rsid w:val="00FA45FD"/>
    <w:rsid w:val="00FA662D"/>
    <w:rsid w:val="00FA73B1"/>
    <w:rsid w:val="00FB0CB9"/>
    <w:rsid w:val="00FB0F6D"/>
    <w:rsid w:val="00FB116F"/>
    <w:rsid w:val="00FB231D"/>
    <w:rsid w:val="00FB45F1"/>
    <w:rsid w:val="00FB4A72"/>
    <w:rsid w:val="00FB54E8"/>
    <w:rsid w:val="00FB7054"/>
    <w:rsid w:val="00FC17B7"/>
    <w:rsid w:val="00FC2CB7"/>
    <w:rsid w:val="00FC35AF"/>
    <w:rsid w:val="00FC4090"/>
    <w:rsid w:val="00FC55B4"/>
    <w:rsid w:val="00FD00E6"/>
    <w:rsid w:val="00FD09A1"/>
    <w:rsid w:val="00FD2A7C"/>
    <w:rsid w:val="00FD4BA3"/>
    <w:rsid w:val="00FD59EB"/>
    <w:rsid w:val="00FD7299"/>
    <w:rsid w:val="00FE0B30"/>
    <w:rsid w:val="00FE16A6"/>
    <w:rsid w:val="00FE1FBE"/>
    <w:rsid w:val="00FE3901"/>
    <w:rsid w:val="00FE39D3"/>
    <w:rsid w:val="00FE4BCE"/>
    <w:rsid w:val="00FE54AE"/>
    <w:rsid w:val="00FE576A"/>
    <w:rsid w:val="00FE7E79"/>
    <w:rsid w:val="00FF3E7D"/>
    <w:rsid w:val="00FF5B99"/>
    <w:rsid w:val="00FF6636"/>
    <w:rsid w:val="00FF730C"/>
    <w:rsid w:val="00FF73F4"/>
    <w:rsid w:val="00FF7A81"/>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214B"/>
  <w15:docId w15:val="{B5D1E64B-C878-4B4E-8147-7A8A1A14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9038601">
      <w:bodyDiv w:val="1"/>
      <w:marLeft w:val="0"/>
      <w:marRight w:val="0"/>
      <w:marTop w:val="0"/>
      <w:marBottom w:val="0"/>
      <w:divBdr>
        <w:top w:val="none" w:sz="0" w:space="0" w:color="auto"/>
        <w:left w:val="none" w:sz="0" w:space="0" w:color="auto"/>
        <w:bottom w:val="none" w:sz="0" w:space="0" w:color="auto"/>
        <w:right w:val="none" w:sz="0" w:space="0" w:color="auto"/>
      </w:divBdr>
    </w:div>
    <w:div w:id="281307782">
      <w:bodyDiv w:val="1"/>
      <w:marLeft w:val="0"/>
      <w:marRight w:val="0"/>
      <w:marTop w:val="0"/>
      <w:marBottom w:val="0"/>
      <w:divBdr>
        <w:top w:val="none" w:sz="0" w:space="0" w:color="auto"/>
        <w:left w:val="none" w:sz="0" w:space="0" w:color="auto"/>
        <w:bottom w:val="none" w:sz="0" w:space="0" w:color="auto"/>
        <w:right w:val="none" w:sz="0" w:space="0" w:color="auto"/>
      </w:divBdr>
    </w:div>
    <w:div w:id="309595858">
      <w:bodyDiv w:val="1"/>
      <w:marLeft w:val="0"/>
      <w:marRight w:val="0"/>
      <w:marTop w:val="0"/>
      <w:marBottom w:val="0"/>
      <w:divBdr>
        <w:top w:val="none" w:sz="0" w:space="0" w:color="auto"/>
        <w:left w:val="none" w:sz="0" w:space="0" w:color="auto"/>
        <w:bottom w:val="none" w:sz="0" w:space="0" w:color="auto"/>
        <w:right w:val="none" w:sz="0" w:space="0" w:color="auto"/>
      </w:divBdr>
    </w:div>
    <w:div w:id="326859345">
      <w:bodyDiv w:val="1"/>
      <w:marLeft w:val="0"/>
      <w:marRight w:val="0"/>
      <w:marTop w:val="0"/>
      <w:marBottom w:val="0"/>
      <w:divBdr>
        <w:top w:val="none" w:sz="0" w:space="0" w:color="auto"/>
        <w:left w:val="none" w:sz="0" w:space="0" w:color="auto"/>
        <w:bottom w:val="none" w:sz="0" w:space="0" w:color="auto"/>
        <w:right w:val="none" w:sz="0" w:space="0" w:color="auto"/>
      </w:divBdr>
    </w:div>
    <w:div w:id="471096425">
      <w:bodyDiv w:val="1"/>
      <w:marLeft w:val="0"/>
      <w:marRight w:val="0"/>
      <w:marTop w:val="0"/>
      <w:marBottom w:val="0"/>
      <w:divBdr>
        <w:top w:val="none" w:sz="0" w:space="0" w:color="auto"/>
        <w:left w:val="none" w:sz="0" w:space="0" w:color="auto"/>
        <w:bottom w:val="none" w:sz="0" w:space="0" w:color="auto"/>
        <w:right w:val="none" w:sz="0" w:space="0" w:color="auto"/>
      </w:divBdr>
    </w:div>
    <w:div w:id="473253096">
      <w:bodyDiv w:val="1"/>
      <w:marLeft w:val="0"/>
      <w:marRight w:val="0"/>
      <w:marTop w:val="0"/>
      <w:marBottom w:val="0"/>
      <w:divBdr>
        <w:top w:val="none" w:sz="0" w:space="0" w:color="auto"/>
        <w:left w:val="none" w:sz="0" w:space="0" w:color="auto"/>
        <w:bottom w:val="none" w:sz="0" w:space="0" w:color="auto"/>
        <w:right w:val="none" w:sz="0" w:space="0" w:color="auto"/>
      </w:divBdr>
    </w:div>
    <w:div w:id="636224416">
      <w:bodyDiv w:val="1"/>
      <w:marLeft w:val="0"/>
      <w:marRight w:val="0"/>
      <w:marTop w:val="0"/>
      <w:marBottom w:val="0"/>
      <w:divBdr>
        <w:top w:val="none" w:sz="0" w:space="0" w:color="auto"/>
        <w:left w:val="none" w:sz="0" w:space="0" w:color="auto"/>
        <w:bottom w:val="none" w:sz="0" w:space="0" w:color="auto"/>
        <w:right w:val="none" w:sz="0" w:space="0" w:color="auto"/>
      </w:divBdr>
    </w:div>
    <w:div w:id="775827131">
      <w:bodyDiv w:val="1"/>
      <w:marLeft w:val="0"/>
      <w:marRight w:val="0"/>
      <w:marTop w:val="0"/>
      <w:marBottom w:val="0"/>
      <w:divBdr>
        <w:top w:val="none" w:sz="0" w:space="0" w:color="auto"/>
        <w:left w:val="none" w:sz="0" w:space="0" w:color="auto"/>
        <w:bottom w:val="none" w:sz="0" w:space="0" w:color="auto"/>
        <w:right w:val="none" w:sz="0" w:space="0" w:color="auto"/>
      </w:divBdr>
    </w:div>
    <w:div w:id="847788049">
      <w:bodyDiv w:val="1"/>
      <w:marLeft w:val="0"/>
      <w:marRight w:val="0"/>
      <w:marTop w:val="0"/>
      <w:marBottom w:val="0"/>
      <w:divBdr>
        <w:top w:val="none" w:sz="0" w:space="0" w:color="auto"/>
        <w:left w:val="none" w:sz="0" w:space="0" w:color="auto"/>
        <w:bottom w:val="none" w:sz="0" w:space="0" w:color="auto"/>
        <w:right w:val="none" w:sz="0" w:space="0" w:color="auto"/>
      </w:divBdr>
    </w:div>
    <w:div w:id="1115636899">
      <w:bodyDiv w:val="1"/>
      <w:marLeft w:val="0"/>
      <w:marRight w:val="0"/>
      <w:marTop w:val="0"/>
      <w:marBottom w:val="0"/>
      <w:divBdr>
        <w:top w:val="none" w:sz="0" w:space="0" w:color="auto"/>
        <w:left w:val="none" w:sz="0" w:space="0" w:color="auto"/>
        <w:bottom w:val="none" w:sz="0" w:space="0" w:color="auto"/>
        <w:right w:val="none" w:sz="0" w:space="0" w:color="auto"/>
      </w:divBdr>
    </w:div>
    <w:div w:id="1464881302">
      <w:bodyDiv w:val="1"/>
      <w:marLeft w:val="0"/>
      <w:marRight w:val="0"/>
      <w:marTop w:val="0"/>
      <w:marBottom w:val="0"/>
      <w:divBdr>
        <w:top w:val="none" w:sz="0" w:space="0" w:color="auto"/>
        <w:left w:val="none" w:sz="0" w:space="0" w:color="auto"/>
        <w:bottom w:val="none" w:sz="0" w:space="0" w:color="auto"/>
        <w:right w:val="none" w:sz="0" w:space="0" w:color="auto"/>
      </w:divBdr>
    </w:div>
    <w:div w:id="1517503975">
      <w:bodyDiv w:val="1"/>
      <w:marLeft w:val="0"/>
      <w:marRight w:val="0"/>
      <w:marTop w:val="0"/>
      <w:marBottom w:val="0"/>
      <w:divBdr>
        <w:top w:val="none" w:sz="0" w:space="0" w:color="auto"/>
        <w:left w:val="none" w:sz="0" w:space="0" w:color="auto"/>
        <w:bottom w:val="none" w:sz="0" w:space="0" w:color="auto"/>
        <w:right w:val="none" w:sz="0" w:space="0" w:color="auto"/>
      </w:divBdr>
    </w:div>
    <w:div w:id="1576427880">
      <w:bodyDiv w:val="1"/>
      <w:marLeft w:val="0"/>
      <w:marRight w:val="0"/>
      <w:marTop w:val="0"/>
      <w:marBottom w:val="0"/>
      <w:divBdr>
        <w:top w:val="none" w:sz="0" w:space="0" w:color="auto"/>
        <w:left w:val="none" w:sz="0" w:space="0" w:color="auto"/>
        <w:bottom w:val="none" w:sz="0" w:space="0" w:color="auto"/>
        <w:right w:val="none" w:sz="0" w:space="0" w:color="auto"/>
      </w:divBdr>
    </w:div>
    <w:div w:id="1673994207">
      <w:bodyDiv w:val="1"/>
      <w:marLeft w:val="0"/>
      <w:marRight w:val="0"/>
      <w:marTop w:val="0"/>
      <w:marBottom w:val="0"/>
      <w:divBdr>
        <w:top w:val="none" w:sz="0" w:space="0" w:color="auto"/>
        <w:left w:val="none" w:sz="0" w:space="0" w:color="auto"/>
        <w:bottom w:val="none" w:sz="0" w:space="0" w:color="auto"/>
        <w:right w:val="none" w:sz="0" w:space="0" w:color="auto"/>
      </w:divBdr>
    </w:div>
    <w:div w:id="1773738337">
      <w:bodyDiv w:val="1"/>
      <w:marLeft w:val="0"/>
      <w:marRight w:val="0"/>
      <w:marTop w:val="0"/>
      <w:marBottom w:val="0"/>
      <w:divBdr>
        <w:top w:val="none" w:sz="0" w:space="0" w:color="auto"/>
        <w:left w:val="none" w:sz="0" w:space="0" w:color="auto"/>
        <w:bottom w:val="none" w:sz="0" w:space="0" w:color="auto"/>
        <w:right w:val="none" w:sz="0" w:space="0" w:color="auto"/>
      </w:divBdr>
    </w:div>
    <w:div w:id="1935086101">
      <w:bodyDiv w:val="1"/>
      <w:marLeft w:val="0"/>
      <w:marRight w:val="0"/>
      <w:marTop w:val="0"/>
      <w:marBottom w:val="0"/>
      <w:divBdr>
        <w:top w:val="none" w:sz="0" w:space="0" w:color="auto"/>
        <w:left w:val="none" w:sz="0" w:space="0" w:color="auto"/>
        <w:bottom w:val="none" w:sz="0" w:space="0" w:color="auto"/>
        <w:right w:val="none" w:sz="0" w:space="0" w:color="auto"/>
      </w:divBdr>
    </w:div>
    <w:div w:id="2089036063">
      <w:bodyDiv w:val="1"/>
      <w:marLeft w:val="0"/>
      <w:marRight w:val="0"/>
      <w:marTop w:val="0"/>
      <w:marBottom w:val="0"/>
      <w:divBdr>
        <w:top w:val="none" w:sz="0" w:space="0" w:color="auto"/>
        <w:left w:val="none" w:sz="0" w:space="0" w:color="auto"/>
        <w:bottom w:val="none" w:sz="0" w:space="0" w:color="auto"/>
        <w:right w:val="none" w:sz="0" w:space="0" w:color="auto"/>
      </w:divBdr>
      <w:divsChild>
        <w:div w:id="618419336">
          <w:marLeft w:val="0"/>
          <w:marRight w:val="0"/>
          <w:marTop w:val="0"/>
          <w:marBottom w:val="0"/>
          <w:divBdr>
            <w:top w:val="none" w:sz="0" w:space="0" w:color="auto"/>
            <w:left w:val="none" w:sz="0" w:space="0" w:color="auto"/>
            <w:bottom w:val="none" w:sz="0" w:space="0" w:color="auto"/>
            <w:right w:val="none" w:sz="0" w:space="0" w:color="auto"/>
          </w:divBdr>
        </w:div>
      </w:divsChild>
    </w:div>
    <w:div w:id="2120948638">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42" Type="http://schemas.openxmlformats.org/officeDocument/2006/relationships/header" Target="header14.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image" Target="media/image2.jpeg"/><Relationship Id="rId30" Type="http://schemas.openxmlformats.org/officeDocument/2006/relationships/header" Target="header11.xml"/><Relationship Id="rId35" Type="http://schemas.openxmlformats.org/officeDocument/2006/relationships/image" Target="media/image6.png"/><Relationship Id="rId43" Type="http://schemas.openxmlformats.org/officeDocument/2006/relationships/header" Target="head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5E84F70F149868D1FCC9B09E486F1"/>
        <w:category>
          <w:name w:val="常规"/>
          <w:gallery w:val="placeholder"/>
        </w:category>
        <w:types>
          <w:type w:val="bbPlcHdr"/>
        </w:types>
        <w:behaviors>
          <w:behavior w:val="content"/>
        </w:behaviors>
        <w:guid w:val="{C0FBA5F6-1030-461B-8428-D1E77A45B633}"/>
      </w:docPartPr>
      <w:docPartBody>
        <w:p w:rsidR="0049043D" w:rsidRDefault="0049043D">
          <w:pPr>
            <w:pStyle w:val="CDC5E84F70F149868D1FCC9B09E486F1"/>
            <w:rPr>
              <w:rFonts w:hint="eastAsia"/>
            </w:rPr>
          </w:pPr>
          <w:r w:rsidRPr="00751A05">
            <w:rPr>
              <w:rStyle w:val="a3"/>
              <w:rFonts w:hint="eastAsia"/>
            </w:rPr>
            <w:t>单击或点击此处输入文字。</w:t>
          </w:r>
        </w:p>
      </w:docPartBody>
    </w:docPart>
    <w:docPart>
      <w:docPartPr>
        <w:name w:val="C970594D9CD9455C99EE8CD48EE7F5E2"/>
        <w:category>
          <w:name w:val="常规"/>
          <w:gallery w:val="placeholder"/>
        </w:category>
        <w:types>
          <w:type w:val="bbPlcHdr"/>
        </w:types>
        <w:behaviors>
          <w:behavior w:val="content"/>
        </w:behaviors>
        <w:guid w:val="{94EEFFCE-0FCE-48A5-AD63-FFB3948B13F9}"/>
      </w:docPartPr>
      <w:docPartBody>
        <w:p w:rsidR="0049043D" w:rsidRDefault="0049043D">
          <w:pPr>
            <w:pStyle w:val="C970594D9CD9455C99EE8CD48EE7F5E2"/>
            <w:rPr>
              <w:rFonts w:hint="eastAsia"/>
            </w:rPr>
          </w:pPr>
          <w:r w:rsidRPr="00FB6243">
            <w:rPr>
              <w:rStyle w:val="a3"/>
              <w:rFonts w:hint="eastAsia"/>
            </w:rPr>
            <w:t>选择一项。</w:t>
          </w:r>
        </w:p>
      </w:docPartBody>
    </w:docPart>
    <w:docPart>
      <w:docPartPr>
        <w:name w:val="9C89B340E8DD486497D28E2AFE6014B3"/>
        <w:category>
          <w:name w:val="常规"/>
          <w:gallery w:val="placeholder"/>
        </w:category>
        <w:types>
          <w:type w:val="bbPlcHdr"/>
        </w:types>
        <w:behaviors>
          <w:behavior w:val="content"/>
        </w:behaviors>
        <w:guid w:val="{25FEDFD0-9089-4C69-B55B-1DC6022992B9}"/>
      </w:docPartPr>
      <w:docPartBody>
        <w:p w:rsidR="0049043D" w:rsidRDefault="0049043D">
          <w:pPr>
            <w:pStyle w:val="9C89B340E8DD486497D28E2AFE6014B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3D"/>
    <w:rsid w:val="00063554"/>
    <w:rsid w:val="00160087"/>
    <w:rsid w:val="001B7B0A"/>
    <w:rsid w:val="002607A0"/>
    <w:rsid w:val="0029744F"/>
    <w:rsid w:val="003F0A59"/>
    <w:rsid w:val="00413FC0"/>
    <w:rsid w:val="0049043D"/>
    <w:rsid w:val="005F6B40"/>
    <w:rsid w:val="00692463"/>
    <w:rsid w:val="007368D8"/>
    <w:rsid w:val="007739EE"/>
    <w:rsid w:val="00860E67"/>
    <w:rsid w:val="00882C1F"/>
    <w:rsid w:val="008D0F3E"/>
    <w:rsid w:val="0098549A"/>
    <w:rsid w:val="00A525AF"/>
    <w:rsid w:val="00B17E3C"/>
    <w:rsid w:val="00BC5AD2"/>
    <w:rsid w:val="00BD23AD"/>
    <w:rsid w:val="00C11AC6"/>
    <w:rsid w:val="00CB2183"/>
    <w:rsid w:val="00DD4F38"/>
    <w:rsid w:val="00E21146"/>
    <w:rsid w:val="00F5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43D"/>
    <w:rPr>
      <w:color w:val="808080"/>
    </w:rPr>
  </w:style>
  <w:style w:type="paragraph" w:customStyle="1" w:styleId="CDC5E84F70F149868D1FCC9B09E486F1">
    <w:name w:val="CDC5E84F70F149868D1FCC9B09E486F1"/>
    <w:pPr>
      <w:widowControl w:val="0"/>
      <w:jc w:val="both"/>
    </w:pPr>
  </w:style>
  <w:style w:type="paragraph" w:customStyle="1" w:styleId="C970594D9CD9455C99EE8CD48EE7F5E2">
    <w:name w:val="C970594D9CD9455C99EE8CD48EE7F5E2"/>
    <w:pPr>
      <w:widowControl w:val="0"/>
      <w:jc w:val="both"/>
    </w:pPr>
  </w:style>
  <w:style w:type="paragraph" w:customStyle="1" w:styleId="9C89B340E8DD486497D28E2AFE6014B3">
    <w:name w:val="9C89B340E8DD486497D28E2AFE6014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BDD3-E3A4-4392-94C3-15606348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18</Pages>
  <Words>1821</Words>
  <Characters>10385</Characters>
  <Application>Microsoft Office Word</Application>
  <DocSecurity>0</DocSecurity>
  <Lines>86</Lines>
  <Paragraphs>24</Paragraphs>
  <ScaleCrop>false</ScaleCrop>
  <Company>PCMI</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
  <cp:lastModifiedBy>halidan</cp:lastModifiedBy>
  <cp:revision>5</cp:revision>
  <cp:lastPrinted>2025-06-25T02:27:00Z</cp:lastPrinted>
  <dcterms:created xsi:type="dcterms:W3CDTF">2025-06-25T05:07:00Z</dcterms:created>
  <dcterms:modified xsi:type="dcterms:W3CDTF">2025-06-25T05:10:00Z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