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标准名称：《</w:t>
      </w:r>
      <w:r>
        <w:rPr>
          <w:rFonts w:hint="eastAsia"/>
          <w:sz w:val="24"/>
          <w:szCs w:val="24"/>
          <w:lang w:val="en-US" w:eastAsia="zh-CN"/>
        </w:rPr>
        <w:t>基于“浙食链”的食用农产品追溯目录</w:t>
      </w:r>
      <w:bookmarkStart w:id="0" w:name="_GoBack"/>
      <w:bookmarkEnd w:id="0"/>
      <w:r>
        <w:rPr>
          <w:rFonts w:hint="eastAsia"/>
          <w:sz w:val="24"/>
          <w:szCs w:val="24"/>
        </w:rPr>
        <w:t>》</w:t>
      </w:r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A95442A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86378A9"/>
    <w:rsid w:val="4A1F35BF"/>
    <w:rsid w:val="4BD92CF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3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cwh</cp:lastModifiedBy>
  <cp:lastPrinted>2022-01-24T06:00:00Z</cp:lastPrinted>
  <dcterms:modified xsi:type="dcterms:W3CDTF">2025-06-06T08:16:48Z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6B47527C68BF43968DF0A25E325267F7_13</vt:lpwstr>
  </property>
  <property fmtid="{D5CDD505-2E9C-101B-9397-08002B2CF9AE}" pid="4" name="KSOTemplateDocerSaveRecord">
    <vt:lpwstr>eyJoZGlkIjoiYWIwOTI1YWI1YWE1NGJjN2ExMDBhOWJhZGVkYWM5ODUiLCJ1c2VySWQiOiIyMDQ3NjM0ODYifQ==</vt:lpwstr>
  </property>
</Properties>
</file>